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074" w:rsidRDefault="00025E80" w:rsidP="000106BB">
      <w:pPr>
        <w:pStyle w:val="Bodytext20"/>
        <w:shd w:val="clear" w:color="auto" w:fill="auto"/>
        <w:spacing w:line="276" w:lineRule="auto"/>
        <w:ind w:left="1416" w:firstLine="1416"/>
        <w:jc w:val="center"/>
        <w:rPr>
          <w:sz w:val="28"/>
          <w:szCs w:val="28"/>
        </w:rPr>
      </w:pPr>
      <w:bookmarkStart w:id="0" w:name="_GoBack"/>
      <w:bookmarkEnd w:id="0"/>
      <w:r>
        <w:rPr>
          <w:sz w:val="28"/>
          <w:szCs w:val="28"/>
        </w:rPr>
        <w:t xml:space="preserve">  </w:t>
      </w:r>
      <w:r w:rsidR="00EB1074">
        <w:rPr>
          <w:sz w:val="28"/>
          <w:szCs w:val="28"/>
        </w:rPr>
        <w:t>ЗАТВЕРДЖЕНО</w:t>
      </w:r>
    </w:p>
    <w:p w:rsidR="00EB1074" w:rsidRDefault="00EB1074" w:rsidP="00EB1074">
      <w:pPr>
        <w:pStyle w:val="Bodytext20"/>
        <w:shd w:val="clear" w:color="auto" w:fill="auto"/>
        <w:spacing w:line="276" w:lineRule="auto"/>
        <w:jc w:val="center"/>
        <w:rPr>
          <w:sz w:val="28"/>
          <w:szCs w:val="28"/>
        </w:rPr>
      </w:pPr>
      <w:r>
        <w:rPr>
          <w:sz w:val="28"/>
          <w:szCs w:val="28"/>
        </w:rPr>
        <w:t xml:space="preserve">                                                                Рішення виконавчого комітету</w:t>
      </w:r>
    </w:p>
    <w:p w:rsidR="00EB1074" w:rsidRDefault="00EB1074" w:rsidP="00EB1074">
      <w:pPr>
        <w:pStyle w:val="Bodytext20"/>
        <w:shd w:val="clear" w:color="auto" w:fill="auto"/>
        <w:spacing w:line="276" w:lineRule="auto"/>
        <w:jc w:val="center"/>
        <w:rPr>
          <w:sz w:val="28"/>
          <w:szCs w:val="28"/>
        </w:rPr>
      </w:pPr>
      <w:r>
        <w:rPr>
          <w:sz w:val="28"/>
          <w:szCs w:val="28"/>
        </w:rPr>
        <w:t xml:space="preserve">                                                             Павлоградської міської ради</w:t>
      </w:r>
    </w:p>
    <w:p w:rsidR="00EB1074" w:rsidRDefault="00E954A6" w:rsidP="00EB1074">
      <w:pPr>
        <w:pStyle w:val="Bodytext20"/>
        <w:shd w:val="clear" w:color="auto" w:fill="auto"/>
        <w:spacing w:line="276" w:lineRule="auto"/>
        <w:jc w:val="center"/>
        <w:rPr>
          <w:sz w:val="28"/>
          <w:szCs w:val="28"/>
        </w:rPr>
      </w:pPr>
      <w:r>
        <w:rPr>
          <w:sz w:val="28"/>
          <w:szCs w:val="28"/>
        </w:rPr>
        <w:t xml:space="preserve">                                                 </w:t>
      </w:r>
      <w:r w:rsidR="00E734E9">
        <w:rPr>
          <w:sz w:val="28"/>
          <w:szCs w:val="28"/>
        </w:rPr>
        <w:t xml:space="preserve">      </w:t>
      </w:r>
      <w:r>
        <w:rPr>
          <w:sz w:val="28"/>
          <w:szCs w:val="28"/>
        </w:rPr>
        <w:t xml:space="preserve"> </w:t>
      </w:r>
      <w:r w:rsidR="00E734E9">
        <w:rPr>
          <w:sz w:val="28"/>
          <w:szCs w:val="28"/>
        </w:rPr>
        <w:t xml:space="preserve">від </w:t>
      </w:r>
      <w:r>
        <w:rPr>
          <w:sz w:val="28"/>
          <w:szCs w:val="28"/>
        </w:rPr>
        <w:t>№</w:t>
      </w:r>
      <w:r w:rsidR="000106BB">
        <w:rPr>
          <w:sz w:val="28"/>
          <w:szCs w:val="28"/>
        </w:rPr>
        <w:t xml:space="preserve"> 449 </w:t>
      </w:r>
      <w:r>
        <w:rPr>
          <w:sz w:val="28"/>
          <w:szCs w:val="28"/>
        </w:rPr>
        <w:t xml:space="preserve">від </w:t>
      </w:r>
      <w:r w:rsidR="000106BB">
        <w:rPr>
          <w:sz w:val="28"/>
          <w:szCs w:val="28"/>
        </w:rPr>
        <w:t>12.06.2019р.</w:t>
      </w:r>
    </w:p>
    <w:p w:rsidR="00EB1074" w:rsidRDefault="00EB1074" w:rsidP="00EB1074">
      <w:pPr>
        <w:pStyle w:val="Bodytext20"/>
        <w:shd w:val="clear" w:color="auto" w:fill="auto"/>
        <w:spacing w:line="276" w:lineRule="auto"/>
        <w:jc w:val="center"/>
        <w:rPr>
          <w:sz w:val="28"/>
          <w:szCs w:val="28"/>
        </w:rPr>
      </w:pPr>
    </w:p>
    <w:p w:rsidR="00EB1074" w:rsidRPr="00D93609" w:rsidRDefault="00EB1074" w:rsidP="00EB1074">
      <w:pPr>
        <w:pStyle w:val="Bodytext20"/>
        <w:shd w:val="clear" w:color="auto" w:fill="auto"/>
        <w:spacing w:line="276" w:lineRule="auto"/>
        <w:jc w:val="center"/>
        <w:rPr>
          <w:b/>
          <w:sz w:val="28"/>
          <w:szCs w:val="28"/>
        </w:rPr>
      </w:pPr>
      <w:r w:rsidRPr="00D93609">
        <w:rPr>
          <w:b/>
          <w:sz w:val="28"/>
          <w:szCs w:val="28"/>
        </w:rPr>
        <w:t>ІНСТРУКЦІЯ</w:t>
      </w:r>
    </w:p>
    <w:p w:rsidR="00EB1074" w:rsidRPr="00D93609" w:rsidRDefault="00EB1074" w:rsidP="00EB1074">
      <w:pPr>
        <w:pStyle w:val="Bodytext20"/>
        <w:shd w:val="clear" w:color="auto" w:fill="auto"/>
        <w:spacing w:after="206" w:line="276" w:lineRule="auto"/>
        <w:jc w:val="center"/>
        <w:rPr>
          <w:b/>
          <w:sz w:val="28"/>
          <w:szCs w:val="28"/>
        </w:rPr>
      </w:pPr>
      <w:r w:rsidRPr="00D93609">
        <w:rPr>
          <w:b/>
          <w:sz w:val="28"/>
          <w:szCs w:val="28"/>
        </w:rPr>
        <w:t>з діловодства за зверненнями громадян у виконавчому комітеті</w:t>
      </w:r>
      <w:r w:rsidRPr="00D93609">
        <w:rPr>
          <w:b/>
          <w:sz w:val="28"/>
          <w:szCs w:val="28"/>
        </w:rPr>
        <w:br/>
        <w:t>Павлоградської міської ради</w:t>
      </w:r>
    </w:p>
    <w:p w:rsidR="00EB1074" w:rsidRPr="00D93609" w:rsidRDefault="00EB1074" w:rsidP="00EB1074">
      <w:pPr>
        <w:pStyle w:val="Bodytext20"/>
        <w:shd w:val="clear" w:color="auto" w:fill="auto"/>
        <w:spacing w:after="113" w:line="276" w:lineRule="auto"/>
        <w:jc w:val="center"/>
        <w:rPr>
          <w:b/>
          <w:sz w:val="28"/>
          <w:szCs w:val="28"/>
        </w:rPr>
      </w:pPr>
      <w:r w:rsidRPr="00D93609">
        <w:rPr>
          <w:b/>
          <w:sz w:val="28"/>
          <w:szCs w:val="28"/>
        </w:rPr>
        <w:t>1. Загальні положення</w:t>
      </w:r>
    </w:p>
    <w:p w:rsidR="00EB1074" w:rsidRPr="007733D0" w:rsidRDefault="00EB1074" w:rsidP="00EB1074">
      <w:pPr>
        <w:pStyle w:val="Bodytext20"/>
        <w:shd w:val="clear" w:color="auto" w:fill="auto"/>
        <w:spacing w:line="240" w:lineRule="auto"/>
        <w:ind w:firstLine="500"/>
        <w:jc w:val="both"/>
        <w:rPr>
          <w:sz w:val="28"/>
          <w:szCs w:val="28"/>
        </w:rPr>
      </w:pPr>
      <w:r w:rsidRPr="007733D0">
        <w:rPr>
          <w:sz w:val="28"/>
          <w:szCs w:val="28"/>
        </w:rPr>
        <w:t>1.1.Інструкція з діловодства за зверненнями громадян встановлює загальні правила і регламентує порядок роботи з пропозиціями (зауваженнями), заявами (клопотаннями) і скаргами громадян з моменту їх надходження до відправлення або передачі в архів.</w:t>
      </w:r>
    </w:p>
    <w:p w:rsidR="00EB1074" w:rsidRPr="007733D0" w:rsidRDefault="00EB1074" w:rsidP="00EB1074">
      <w:pPr>
        <w:pStyle w:val="Bodytext20"/>
        <w:numPr>
          <w:ilvl w:val="0"/>
          <w:numId w:val="1"/>
        </w:numPr>
        <w:shd w:val="clear" w:color="auto" w:fill="auto"/>
        <w:tabs>
          <w:tab w:val="left" w:pos="993"/>
        </w:tabs>
        <w:spacing w:line="240" w:lineRule="auto"/>
        <w:ind w:firstLine="500"/>
        <w:jc w:val="both"/>
        <w:rPr>
          <w:sz w:val="28"/>
          <w:szCs w:val="28"/>
        </w:rPr>
      </w:pPr>
      <w:r w:rsidRPr="007733D0">
        <w:rPr>
          <w:sz w:val="28"/>
          <w:szCs w:val="28"/>
        </w:rPr>
        <w:t>Діловодство</w:t>
      </w:r>
      <w:r w:rsidRPr="007733D0">
        <w:rPr>
          <w:sz w:val="28"/>
          <w:szCs w:val="28"/>
        </w:rPr>
        <w:tab/>
        <w:t>за пропозиціями (зауваженнями), заявами (клопотаннями) і скаргами громадян у виконавчому комітеті Павлоградської міської ради ведеться окремо від інших видів діловодства і покладається на спеціально призначений для цього підрозділ — відділ по роботі із зверненнями громадян виконавчого комітету Павлоградської міської ради.</w:t>
      </w:r>
    </w:p>
    <w:p w:rsidR="00EB1074" w:rsidRPr="007733D0" w:rsidRDefault="00EB1074" w:rsidP="00EB1074">
      <w:pPr>
        <w:pStyle w:val="Bodytext20"/>
        <w:shd w:val="clear" w:color="auto" w:fill="auto"/>
        <w:tabs>
          <w:tab w:val="left" w:pos="893"/>
        </w:tabs>
        <w:spacing w:line="240" w:lineRule="auto"/>
        <w:jc w:val="both"/>
        <w:rPr>
          <w:sz w:val="28"/>
          <w:szCs w:val="28"/>
        </w:rPr>
      </w:pPr>
      <w:r>
        <w:rPr>
          <w:sz w:val="28"/>
          <w:szCs w:val="28"/>
        </w:rPr>
        <w:t xml:space="preserve">      1.3.</w:t>
      </w:r>
      <w:r w:rsidRPr="007733D0">
        <w:rPr>
          <w:sz w:val="28"/>
          <w:szCs w:val="28"/>
        </w:rPr>
        <w:t>Викладені в інструкції правила і рекомендації щодо порядку здійснення діловодних процесів за зверненнями громадян розроблені відповідно до положень Інструкції 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 власності, в засобах масової інформації, затвердженої постановою Кабінету Міністрів України від 14.04.1997р. №348 та нормативно-розпорядчими документами виконавчого комітету Павлоградської міської ради, що встановлюють порядок організації та діяльності органів виконавчої влади, здійснення контролю за зверненнями громадян.</w:t>
      </w:r>
    </w:p>
    <w:p w:rsidR="00EB1074" w:rsidRPr="007733D0" w:rsidRDefault="00EB1074" w:rsidP="00EB1074">
      <w:pPr>
        <w:pStyle w:val="Bodytext20"/>
        <w:shd w:val="clear" w:color="auto" w:fill="auto"/>
        <w:tabs>
          <w:tab w:val="left" w:pos="1159"/>
        </w:tabs>
        <w:spacing w:line="240" w:lineRule="auto"/>
        <w:jc w:val="both"/>
        <w:rPr>
          <w:sz w:val="28"/>
          <w:szCs w:val="28"/>
        </w:rPr>
      </w:pPr>
      <w:r>
        <w:rPr>
          <w:sz w:val="28"/>
          <w:szCs w:val="28"/>
        </w:rPr>
        <w:t xml:space="preserve">       1.4. </w:t>
      </w:r>
      <w:r w:rsidRPr="007733D0">
        <w:rPr>
          <w:sz w:val="28"/>
          <w:szCs w:val="28"/>
        </w:rPr>
        <w:t>У</w:t>
      </w:r>
      <w:r w:rsidRPr="007733D0">
        <w:rPr>
          <w:sz w:val="28"/>
          <w:szCs w:val="28"/>
        </w:rPr>
        <w:tab/>
        <w:t xml:space="preserve">виконавчому комітеті Павлоградської міської ради відповідальність за ведення діловодства за зверненнями громадян несе </w:t>
      </w:r>
      <w:r w:rsidR="00554713">
        <w:rPr>
          <w:sz w:val="28"/>
          <w:szCs w:val="28"/>
        </w:rPr>
        <w:t>начальник відділу по роботі зі зверненнями громадян</w:t>
      </w:r>
      <w:r w:rsidRPr="007733D0">
        <w:rPr>
          <w:sz w:val="28"/>
          <w:szCs w:val="28"/>
        </w:rPr>
        <w:t>. Ведення діловодства за пропозиціями, заявами, скаргами громадян відповідно до вимог державних стандартів, інструкції з діловодства за зверненнями громадян та цієї інструкції покладається на відділ по роботі із зверненнями громадян виконавчого комітету Павлоградської міської ради.</w:t>
      </w:r>
    </w:p>
    <w:p w:rsidR="00EB1074" w:rsidRPr="007733D0" w:rsidRDefault="00EB1074" w:rsidP="00EB1074">
      <w:pPr>
        <w:pStyle w:val="Bodytext20"/>
        <w:shd w:val="clear" w:color="auto" w:fill="auto"/>
        <w:spacing w:line="240" w:lineRule="auto"/>
        <w:ind w:firstLine="500"/>
        <w:jc w:val="both"/>
        <w:rPr>
          <w:sz w:val="28"/>
          <w:szCs w:val="28"/>
        </w:rPr>
      </w:pPr>
      <w:r w:rsidRPr="007733D0">
        <w:rPr>
          <w:sz w:val="28"/>
          <w:szCs w:val="28"/>
        </w:rPr>
        <w:t>В інших структурних підрозділах виконавчого комітету Павлоградської міської ради, у яких за штатним розписом не передбачено посади відповідального працівника за зверненнями громадян, ця робота покладається на спеціально виділену для цього особу відповідно до посадової інструкції.</w:t>
      </w:r>
    </w:p>
    <w:p w:rsidR="00EB1074" w:rsidRPr="007733D0" w:rsidRDefault="005C57D8" w:rsidP="00EB1074">
      <w:pPr>
        <w:pStyle w:val="Bodytext20"/>
        <w:shd w:val="clear" w:color="auto" w:fill="auto"/>
        <w:spacing w:line="240" w:lineRule="auto"/>
        <w:ind w:firstLine="500"/>
        <w:jc w:val="both"/>
        <w:rPr>
          <w:sz w:val="28"/>
          <w:szCs w:val="28"/>
        </w:rPr>
      </w:pPr>
      <w:r>
        <w:rPr>
          <w:sz w:val="28"/>
          <w:szCs w:val="28"/>
        </w:rPr>
        <w:t xml:space="preserve">1.5. </w:t>
      </w:r>
      <w:r w:rsidR="00EB1074" w:rsidRPr="007733D0">
        <w:rPr>
          <w:sz w:val="28"/>
          <w:szCs w:val="28"/>
        </w:rPr>
        <w:t>Діловодство за зверненнями громадян у всіх структурних підрозділах виконавчого комітету Павлоградської міської ради ведеться українською мовою.</w:t>
      </w:r>
    </w:p>
    <w:p w:rsidR="00EB1074" w:rsidRDefault="00EB1074" w:rsidP="00EB1074"/>
    <w:p w:rsidR="00025E80" w:rsidRDefault="00025E80" w:rsidP="00EB1074">
      <w:pPr>
        <w:jc w:val="center"/>
        <w:rPr>
          <w:sz w:val="28"/>
          <w:szCs w:val="28"/>
          <w:lang w:val="uk-UA"/>
        </w:rPr>
      </w:pPr>
    </w:p>
    <w:p w:rsidR="00025E80" w:rsidRDefault="00025E80" w:rsidP="00EB1074">
      <w:pPr>
        <w:jc w:val="center"/>
        <w:rPr>
          <w:sz w:val="28"/>
          <w:szCs w:val="28"/>
          <w:lang w:val="uk-UA"/>
        </w:rPr>
      </w:pPr>
    </w:p>
    <w:p w:rsidR="00EB1074" w:rsidRDefault="00EB1074" w:rsidP="00EB1074">
      <w:pPr>
        <w:jc w:val="center"/>
        <w:rPr>
          <w:sz w:val="28"/>
          <w:szCs w:val="28"/>
          <w:lang w:val="uk-UA"/>
        </w:rPr>
      </w:pPr>
      <w:r w:rsidRPr="00302DF1">
        <w:rPr>
          <w:sz w:val="28"/>
          <w:szCs w:val="28"/>
        </w:rPr>
        <w:t>2</w:t>
      </w:r>
    </w:p>
    <w:p w:rsidR="002E0080" w:rsidRPr="002E0080" w:rsidRDefault="002E0080" w:rsidP="00EB1074">
      <w:pPr>
        <w:jc w:val="center"/>
        <w:rPr>
          <w:sz w:val="28"/>
          <w:szCs w:val="28"/>
          <w:lang w:val="uk-UA"/>
        </w:rPr>
      </w:pPr>
    </w:p>
    <w:p w:rsidR="00EB1074" w:rsidRPr="00302DF1" w:rsidRDefault="00EB1074" w:rsidP="00EB1074">
      <w:pPr>
        <w:pStyle w:val="Bodytext20"/>
        <w:shd w:val="clear" w:color="auto" w:fill="auto"/>
        <w:spacing w:after="186" w:line="240" w:lineRule="auto"/>
        <w:ind w:left="60"/>
        <w:jc w:val="center"/>
        <w:rPr>
          <w:b/>
          <w:sz w:val="28"/>
          <w:szCs w:val="28"/>
        </w:rPr>
      </w:pPr>
      <w:r w:rsidRPr="00302DF1">
        <w:rPr>
          <w:b/>
          <w:sz w:val="28"/>
          <w:szCs w:val="28"/>
        </w:rPr>
        <w:t>2. Приймання та реєстрація звернень громадян</w:t>
      </w:r>
    </w:p>
    <w:p w:rsidR="00EB1074" w:rsidRPr="00603A54" w:rsidRDefault="00EB1074" w:rsidP="00EB1074">
      <w:pPr>
        <w:pStyle w:val="Bodytext20"/>
        <w:shd w:val="clear" w:color="auto" w:fill="auto"/>
        <w:spacing w:line="240" w:lineRule="auto"/>
        <w:ind w:firstLine="500"/>
        <w:jc w:val="both"/>
        <w:rPr>
          <w:sz w:val="28"/>
          <w:szCs w:val="28"/>
        </w:rPr>
      </w:pPr>
      <w:r>
        <w:rPr>
          <w:sz w:val="28"/>
          <w:szCs w:val="28"/>
        </w:rPr>
        <w:t xml:space="preserve">2.1.  </w:t>
      </w:r>
      <w:r w:rsidRPr="00603A54">
        <w:rPr>
          <w:sz w:val="28"/>
          <w:szCs w:val="28"/>
        </w:rPr>
        <w:t>Усі пропозиції, заяви і скарги, що надійшли, повинні прийматися та реєструватися у день їх надходження, а ті, що надійшли у неробочий день та час, - наступного після нього робочого дня - на реєстраційно-контрольних картках в Єдиній базі реєстрації, придатних для оброблення персональними комп’ютерами (додаток 1). Конверти (вирізки з них) зберігаються разом з пропозицією, заявою, скаргою. Облік особистого прийому громадян ведеться на картках (додаток 2) за допомогою електронно-обчислювальної техніки. За відсутності системи електронного документообігу письмове звернення, отримане за допомогою Інтернету, засобів електронного зв’язку (електронне звернення), перед реєстрацією роздруковується на папері.</w:t>
      </w:r>
    </w:p>
    <w:p w:rsidR="00EB1074" w:rsidRPr="00603A54" w:rsidRDefault="00EB1074" w:rsidP="00EB1074">
      <w:pPr>
        <w:pStyle w:val="Bodytext20"/>
        <w:shd w:val="clear" w:color="auto" w:fill="auto"/>
        <w:tabs>
          <w:tab w:val="left" w:pos="893"/>
        </w:tabs>
        <w:spacing w:line="240" w:lineRule="auto"/>
        <w:jc w:val="both"/>
        <w:rPr>
          <w:sz w:val="28"/>
          <w:szCs w:val="28"/>
        </w:rPr>
      </w:pPr>
      <w:r>
        <w:rPr>
          <w:sz w:val="28"/>
          <w:szCs w:val="28"/>
        </w:rPr>
        <w:t xml:space="preserve">       2.2. </w:t>
      </w:r>
      <w:r w:rsidRPr="00603A54">
        <w:rPr>
          <w:sz w:val="28"/>
          <w:szCs w:val="28"/>
        </w:rPr>
        <w:t>Всі конверти, які надійшли на ім’я місь</w:t>
      </w:r>
      <w:r>
        <w:rPr>
          <w:sz w:val="28"/>
          <w:szCs w:val="28"/>
        </w:rPr>
        <w:t xml:space="preserve">кого голови, секретаря міської </w:t>
      </w:r>
      <w:r w:rsidRPr="00603A54">
        <w:rPr>
          <w:sz w:val="28"/>
          <w:szCs w:val="28"/>
        </w:rPr>
        <w:t xml:space="preserve"> ради, першого заступника міського голови, заступників міського голови та керуючого справами виконкому, за винятком тих, що мають напис «особисто», розкриваються у загальному відділі виконавчого комітету Павлоградської міської ради.</w:t>
      </w:r>
    </w:p>
    <w:p w:rsidR="00EB1074" w:rsidRPr="00603A54" w:rsidRDefault="00EB1074" w:rsidP="00EB1074">
      <w:pPr>
        <w:pStyle w:val="Bodytext20"/>
        <w:shd w:val="clear" w:color="auto" w:fill="auto"/>
        <w:spacing w:line="240" w:lineRule="auto"/>
        <w:ind w:firstLine="500"/>
        <w:jc w:val="both"/>
        <w:rPr>
          <w:sz w:val="28"/>
          <w:szCs w:val="28"/>
        </w:rPr>
      </w:pPr>
      <w:r w:rsidRPr="00603A54">
        <w:rPr>
          <w:sz w:val="28"/>
          <w:szCs w:val="28"/>
        </w:rPr>
        <w:t>Конверти із зворотною адресою від громадян передаються до відділу по роботі із зверненнями громадян.</w:t>
      </w:r>
    </w:p>
    <w:p w:rsidR="00EB1074" w:rsidRPr="00603A54" w:rsidRDefault="00EB1074" w:rsidP="00EB1074">
      <w:pPr>
        <w:pStyle w:val="Bodytext20"/>
        <w:shd w:val="clear" w:color="auto" w:fill="auto"/>
        <w:tabs>
          <w:tab w:val="left" w:pos="899"/>
        </w:tabs>
        <w:spacing w:line="240" w:lineRule="auto"/>
        <w:jc w:val="both"/>
        <w:rPr>
          <w:sz w:val="28"/>
          <w:szCs w:val="28"/>
        </w:rPr>
      </w:pPr>
      <w:r>
        <w:rPr>
          <w:sz w:val="28"/>
          <w:szCs w:val="28"/>
        </w:rPr>
        <w:t xml:space="preserve">       2.3.  </w:t>
      </w:r>
      <w:r w:rsidRPr="00603A54">
        <w:rPr>
          <w:sz w:val="28"/>
          <w:szCs w:val="28"/>
        </w:rPr>
        <w:t xml:space="preserve">Письмове звернення без зазначення місця проживання, не підписане автором (авторами), а також таке, з якого неможливо встановити авторство, визнається анонімним і розгляду не підлягає. Не розглядаються повторні звернення одним і тим же органом, від одного і того ж громадянина, з одного і того ж питання, якщо перше вирішено по суті, а також ті звернення, терміни розгляду яких передбачено ст.17 Закону України «Про звернення громадян» та звернення осіб, визнаних судом недієздатними </w:t>
      </w:r>
      <w:r>
        <w:rPr>
          <w:sz w:val="28"/>
          <w:szCs w:val="28"/>
        </w:rPr>
        <w:t xml:space="preserve">   </w:t>
      </w:r>
      <w:r w:rsidRPr="00603A54">
        <w:rPr>
          <w:sz w:val="28"/>
          <w:szCs w:val="28"/>
        </w:rPr>
        <w:t>(ст.8 Закону України «Про звернення громадян»).</w:t>
      </w:r>
    </w:p>
    <w:p w:rsidR="00EB1074" w:rsidRPr="00603A54" w:rsidRDefault="00EB1074" w:rsidP="00EB1074">
      <w:pPr>
        <w:pStyle w:val="Bodytext20"/>
        <w:shd w:val="clear" w:color="auto" w:fill="auto"/>
        <w:tabs>
          <w:tab w:val="left" w:pos="886"/>
        </w:tabs>
        <w:spacing w:line="240" w:lineRule="auto"/>
        <w:jc w:val="both"/>
        <w:rPr>
          <w:sz w:val="28"/>
          <w:szCs w:val="28"/>
        </w:rPr>
      </w:pPr>
      <w:r>
        <w:rPr>
          <w:sz w:val="28"/>
          <w:szCs w:val="28"/>
        </w:rPr>
        <w:t xml:space="preserve">      2.4.  </w:t>
      </w:r>
      <w:r w:rsidRPr="00603A54">
        <w:rPr>
          <w:sz w:val="28"/>
          <w:szCs w:val="28"/>
        </w:rPr>
        <w:t>Електронне звернення приймається на визначену електронну адресу відділу по роботі із зверненнями громадян та загального від ділу виконавчого комітету Павлоградської міської ради.</w:t>
      </w:r>
    </w:p>
    <w:p w:rsidR="00EB1074" w:rsidRPr="00603A54" w:rsidRDefault="00EB1074" w:rsidP="00EB1074">
      <w:pPr>
        <w:pStyle w:val="Bodytext20"/>
        <w:shd w:val="clear" w:color="auto" w:fill="auto"/>
        <w:spacing w:line="240" w:lineRule="auto"/>
        <w:ind w:firstLine="500"/>
        <w:jc w:val="both"/>
        <w:rPr>
          <w:sz w:val="28"/>
          <w:szCs w:val="28"/>
        </w:rPr>
      </w:pPr>
      <w:r w:rsidRPr="00603A54">
        <w:rPr>
          <w:sz w:val="28"/>
          <w:szCs w:val="28"/>
        </w:rPr>
        <w:t>Датою подання електронного звернення є дата надходження звернення на визначену електронну адресу. Якщо електронне звернення надійшло на визначену електронну адресу у неробочий день та час, то датою подання електронного звернення вважається наступний після нього робочий день.</w:t>
      </w:r>
    </w:p>
    <w:p w:rsidR="00EB1074" w:rsidRPr="00603A54" w:rsidRDefault="00EB1074" w:rsidP="00EB1074">
      <w:pPr>
        <w:pStyle w:val="Bodytext20"/>
        <w:shd w:val="clear" w:color="auto" w:fill="auto"/>
        <w:spacing w:line="240" w:lineRule="auto"/>
        <w:ind w:firstLine="500"/>
        <w:jc w:val="both"/>
        <w:rPr>
          <w:sz w:val="28"/>
          <w:szCs w:val="28"/>
        </w:rPr>
      </w:pPr>
      <w:r w:rsidRPr="00603A54">
        <w:rPr>
          <w:sz w:val="28"/>
          <w:szCs w:val="28"/>
        </w:rPr>
        <w:t>У разі, коли для розгляду електронного звернення по суті необхідно зазначити персональні дані заявника або інших осіб, за винятком тих, що містяться у зверненні, заявнику пропонується звернутися з усним або письмовим зверненням.</w:t>
      </w:r>
    </w:p>
    <w:p w:rsidR="00EB1074" w:rsidRPr="00603A54" w:rsidRDefault="00EB1074" w:rsidP="00EB1074">
      <w:pPr>
        <w:pStyle w:val="Bodytext20"/>
        <w:shd w:val="clear" w:color="auto" w:fill="auto"/>
        <w:tabs>
          <w:tab w:val="left" w:pos="886"/>
        </w:tabs>
        <w:spacing w:line="240" w:lineRule="auto"/>
        <w:jc w:val="both"/>
        <w:rPr>
          <w:sz w:val="28"/>
          <w:szCs w:val="28"/>
        </w:rPr>
      </w:pPr>
      <w:r>
        <w:rPr>
          <w:sz w:val="28"/>
          <w:szCs w:val="28"/>
        </w:rPr>
        <w:t xml:space="preserve">       2.5. </w:t>
      </w:r>
      <w:r w:rsidRPr="00603A54">
        <w:rPr>
          <w:sz w:val="28"/>
          <w:szCs w:val="28"/>
        </w:rPr>
        <w:t>Петиції, які надійшли на офіційний сайт Павлоградської міської ради розглядаються за встановленим Поря</w:t>
      </w:r>
      <w:r>
        <w:rPr>
          <w:sz w:val="28"/>
          <w:szCs w:val="28"/>
        </w:rPr>
        <w:t>дком від 15.10.2015р. №1792-57/</w:t>
      </w:r>
      <w:r>
        <w:rPr>
          <w:sz w:val="28"/>
          <w:szCs w:val="28"/>
          <w:lang w:val="en-US"/>
        </w:rPr>
        <w:t>V</w:t>
      </w:r>
      <w:r w:rsidRPr="00603A54">
        <w:rPr>
          <w:sz w:val="28"/>
          <w:szCs w:val="28"/>
        </w:rPr>
        <w:t>І.</w:t>
      </w:r>
    </w:p>
    <w:p w:rsidR="00EB1074" w:rsidRPr="00603A54" w:rsidRDefault="00EB1074" w:rsidP="00EB1074">
      <w:pPr>
        <w:pStyle w:val="Bodytext20"/>
        <w:shd w:val="clear" w:color="auto" w:fill="auto"/>
        <w:tabs>
          <w:tab w:val="left" w:pos="886"/>
        </w:tabs>
        <w:spacing w:line="240" w:lineRule="auto"/>
        <w:jc w:val="both"/>
        <w:rPr>
          <w:sz w:val="28"/>
          <w:szCs w:val="28"/>
        </w:rPr>
      </w:pPr>
      <w:r>
        <w:rPr>
          <w:sz w:val="28"/>
          <w:szCs w:val="28"/>
        </w:rPr>
        <w:t xml:space="preserve">      2.6. </w:t>
      </w:r>
      <w:r w:rsidRPr="00603A54">
        <w:rPr>
          <w:sz w:val="28"/>
          <w:szCs w:val="28"/>
        </w:rPr>
        <w:t>Письмові та усні пропозиції, заяви і скарги, подані на особистому прийомі, також підлягають реєстрації на реєстраційно-контрольних картках, придатних для оброблення персональними комп’ютерами.</w:t>
      </w:r>
    </w:p>
    <w:p w:rsidR="00EB1074" w:rsidRPr="00603A54" w:rsidRDefault="00EB1074" w:rsidP="00EB1074">
      <w:pPr>
        <w:rPr>
          <w:sz w:val="28"/>
          <w:szCs w:val="28"/>
        </w:rPr>
      </w:pPr>
    </w:p>
    <w:p w:rsidR="00EB1074" w:rsidRDefault="00EB1074" w:rsidP="00EB1074">
      <w:pPr>
        <w:jc w:val="center"/>
        <w:rPr>
          <w:sz w:val="28"/>
          <w:szCs w:val="28"/>
          <w:lang w:val="uk-UA"/>
        </w:rPr>
      </w:pPr>
      <w:r w:rsidRPr="00554713">
        <w:rPr>
          <w:sz w:val="28"/>
          <w:szCs w:val="28"/>
          <w:lang w:val="uk-UA"/>
        </w:rPr>
        <w:lastRenderedPageBreak/>
        <w:t>3</w:t>
      </w:r>
    </w:p>
    <w:p w:rsidR="005C57D8" w:rsidRPr="005C57D8" w:rsidRDefault="005C57D8" w:rsidP="00EB1074">
      <w:pPr>
        <w:jc w:val="center"/>
        <w:rPr>
          <w:sz w:val="28"/>
          <w:szCs w:val="28"/>
          <w:lang w:val="uk-UA"/>
        </w:rPr>
      </w:pPr>
    </w:p>
    <w:p w:rsidR="00EB1074" w:rsidRPr="003333EF" w:rsidRDefault="00EB1074" w:rsidP="00EB1074">
      <w:pPr>
        <w:pStyle w:val="Bodytext20"/>
        <w:shd w:val="clear" w:color="auto" w:fill="auto"/>
        <w:spacing w:line="240" w:lineRule="auto"/>
        <w:ind w:firstLine="500"/>
        <w:jc w:val="both"/>
        <w:rPr>
          <w:sz w:val="28"/>
          <w:szCs w:val="28"/>
        </w:rPr>
      </w:pPr>
      <w:r w:rsidRPr="003333EF">
        <w:rPr>
          <w:sz w:val="28"/>
          <w:szCs w:val="28"/>
        </w:rPr>
        <w:t>Аналогічно відбувається реєстрація звернень грома</w:t>
      </w:r>
      <w:r>
        <w:rPr>
          <w:sz w:val="28"/>
          <w:szCs w:val="28"/>
        </w:rPr>
        <w:t>дян, викладених під час виїзних</w:t>
      </w:r>
      <w:r w:rsidRPr="003333EF">
        <w:rPr>
          <w:sz w:val="28"/>
          <w:szCs w:val="28"/>
        </w:rPr>
        <w:t xml:space="preserve"> прийомів керівництва виконавчого комітету Павлоградської міської ради.</w:t>
      </w:r>
    </w:p>
    <w:p w:rsidR="00EB1074" w:rsidRPr="003333EF" w:rsidRDefault="00EB1074" w:rsidP="00EB1074">
      <w:pPr>
        <w:pStyle w:val="Bodytext20"/>
        <w:shd w:val="clear" w:color="auto" w:fill="auto"/>
        <w:tabs>
          <w:tab w:val="left" w:pos="893"/>
        </w:tabs>
        <w:spacing w:line="240" w:lineRule="auto"/>
        <w:jc w:val="both"/>
        <w:rPr>
          <w:sz w:val="28"/>
          <w:szCs w:val="28"/>
        </w:rPr>
      </w:pPr>
      <w:r>
        <w:rPr>
          <w:sz w:val="28"/>
          <w:szCs w:val="28"/>
        </w:rPr>
        <w:t xml:space="preserve">       2.7.  </w:t>
      </w:r>
      <w:r w:rsidRPr="003333EF">
        <w:rPr>
          <w:sz w:val="28"/>
          <w:szCs w:val="28"/>
        </w:rPr>
        <w:t>Реєстрація письмових звернень, облік особистого прийому громадян та інших усних звернень громадян здійснюються шляхом введення в персональний комп’ютер Єдиної бази реєстрації таких елементів: дата надходження звернення, прізвище, ім’я, по батькові, домашня адреса, номер телефону, категорія (соціальний стан) заявника, вид, тип та звідки одержано звернення, дата, індекс справи, номер звернення, дата контролю, порушені питання - короткий зміст, індекси згідно з класифікатором, зміст, дата та прізвище автора резолюції, виконавець, термін виконання, дата надіслання, дата виконання, індекс і зміст документа, короткий зміст відповіді або прийнятих рішень, дата зняття з контролю, номер справи за номенклатурою.</w:t>
      </w:r>
    </w:p>
    <w:p w:rsidR="00EB1074" w:rsidRPr="003333EF" w:rsidRDefault="00EB1074" w:rsidP="00EB1074">
      <w:pPr>
        <w:pStyle w:val="Bodytext20"/>
        <w:shd w:val="clear" w:color="auto" w:fill="auto"/>
        <w:spacing w:line="240" w:lineRule="auto"/>
        <w:jc w:val="both"/>
        <w:rPr>
          <w:sz w:val="28"/>
          <w:szCs w:val="28"/>
        </w:rPr>
      </w:pPr>
      <w:r>
        <w:rPr>
          <w:sz w:val="28"/>
          <w:szCs w:val="28"/>
        </w:rPr>
        <w:t xml:space="preserve">       </w:t>
      </w:r>
      <w:r w:rsidRPr="003333EF">
        <w:rPr>
          <w:sz w:val="28"/>
          <w:szCs w:val="28"/>
        </w:rPr>
        <w:t>Реєстрація обліку особистого прийому громадян шляхом прямого введення в персональний комп’ютер здійснюється за допомогою таких елементів: дата прийому, хто приймає, прізвище, ім’я, по батькові, адреса, категорія (соціальний стан) заявника, порушені питання - короткий зміст, кому доручено розгляд, зміст доручення, термін виконання, прийняті рішення, дата направлення відповіді.</w:t>
      </w:r>
    </w:p>
    <w:p w:rsidR="00EB1074" w:rsidRPr="003333EF" w:rsidRDefault="00EB1074" w:rsidP="00EB1074">
      <w:pPr>
        <w:pStyle w:val="Bodytext20"/>
        <w:shd w:val="clear" w:color="auto" w:fill="auto"/>
        <w:spacing w:line="240" w:lineRule="auto"/>
        <w:jc w:val="both"/>
        <w:rPr>
          <w:sz w:val="28"/>
          <w:szCs w:val="28"/>
        </w:rPr>
      </w:pPr>
      <w:r>
        <w:rPr>
          <w:sz w:val="28"/>
          <w:szCs w:val="28"/>
        </w:rPr>
        <w:t xml:space="preserve">       </w:t>
      </w:r>
      <w:r w:rsidRPr="003333EF">
        <w:rPr>
          <w:sz w:val="28"/>
          <w:szCs w:val="28"/>
        </w:rPr>
        <w:t>Склад зазначених елементів за необхідності може бути доповнений (хід виконання, дата нагадування тощо).</w:t>
      </w:r>
    </w:p>
    <w:p w:rsidR="00EB1074" w:rsidRPr="003333EF" w:rsidRDefault="00EB1074" w:rsidP="00EB1074">
      <w:pPr>
        <w:pStyle w:val="Bodytext20"/>
        <w:shd w:val="clear" w:color="auto" w:fill="auto"/>
        <w:spacing w:line="240" w:lineRule="auto"/>
        <w:jc w:val="both"/>
        <w:rPr>
          <w:sz w:val="28"/>
          <w:szCs w:val="28"/>
        </w:rPr>
      </w:pPr>
      <w:r>
        <w:rPr>
          <w:sz w:val="28"/>
          <w:szCs w:val="28"/>
        </w:rPr>
        <w:t xml:space="preserve">       </w:t>
      </w:r>
      <w:r w:rsidRPr="003333EF">
        <w:rPr>
          <w:sz w:val="28"/>
          <w:szCs w:val="28"/>
        </w:rPr>
        <w:t>В процесі автоматизованої реєстрації формується база реєстраційних даних. Автоматизована база даних забезпечує спеціаліста інформацією про всі документи і їх місцезнаходження за допомогою виведення інформації на екран комп’ютера, а в разі потреби - на принтер.</w:t>
      </w:r>
    </w:p>
    <w:p w:rsidR="00EB1074" w:rsidRPr="003333EF" w:rsidRDefault="00EB1074" w:rsidP="00EB1074">
      <w:pPr>
        <w:pStyle w:val="Bodytext20"/>
        <w:shd w:val="clear" w:color="auto" w:fill="auto"/>
        <w:tabs>
          <w:tab w:val="left" w:pos="886"/>
        </w:tabs>
        <w:spacing w:line="240" w:lineRule="auto"/>
        <w:jc w:val="both"/>
        <w:rPr>
          <w:sz w:val="28"/>
          <w:szCs w:val="28"/>
        </w:rPr>
      </w:pPr>
      <w:r>
        <w:rPr>
          <w:sz w:val="28"/>
          <w:szCs w:val="28"/>
        </w:rPr>
        <w:t xml:space="preserve">       2.8. </w:t>
      </w:r>
      <w:r w:rsidRPr="003333EF">
        <w:rPr>
          <w:sz w:val="28"/>
          <w:szCs w:val="28"/>
        </w:rPr>
        <w:t>Реєстраційний індекс пропозиції, заяви, скарги зазначається у реєстраційному штампі (додаток 3). Штамп ставиться на нижньому полі першого</w:t>
      </w:r>
      <w:r>
        <w:rPr>
          <w:sz w:val="28"/>
          <w:szCs w:val="28"/>
        </w:rPr>
        <w:t xml:space="preserve"> аркуша документа праворуч або </w:t>
      </w:r>
      <w:r w:rsidRPr="003333EF">
        <w:rPr>
          <w:sz w:val="28"/>
          <w:szCs w:val="28"/>
        </w:rPr>
        <w:t>на іншому вільному від тексту місці.</w:t>
      </w:r>
    </w:p>
    <w:p w:rsidR="00EB1074" w:rsidRPr="003333EF" w:rsidRDefault="00EB1074" w:rsidP="00EB1074">
      <w:pPr>
        <w:pStyle w:val="Bodytext20"/>
        <w:shd w:val="clear" w:color="auto" w:fill="auto"/>
        <w:tabs>
          <w:tab w:val="left" w:pos="893"/>
        </w:tabs>
        <w:spacing w:line="240" w:lineRule="auto"/>
        <w:jc w:val="both"/>
        <w:rPr>
          <w:sz w:val="28"/>
          <w:szCs w:val="28"/>
        </w:rPr>
      </w:pPr>
      <w:r>
        <w:rPr>
          <w:sz w:val="28"/>
          <w:szCs w:val="28"/>
        </w:rPr>
        <w:t xml:space="preserve">       2.9. </w:t>
      </w:r>
      <w:r w:rsidRPr="003333EF">
        <w:rPr>
          <w:sz w:val="28"/>
          <w:szCs w:val="28"/>
        </w:rPr>
        <w:t>Реєстраційний індекс складається з початкової літери прізвища заявника, індексу справи згідно з порядковим номером пропозиції, заяви, скарги, що надійшла, наприклад: Д-1016. Реєстраційний індекс може бути доповнений іншими позначеннями, що забезпечують систематизацію, пошук, аналіз і зберігання пропозицій, заяв і скарг.</w:t>
      </w:r>
    </w:p>
    <w:p w:rsidR="00EB1074" w:rsidRPr="003333EF" w:rsidRDefault="00EB1074" w:rsidP="00EB1074">
      <w:pPr>
        <w:pStyle w:val="Bodytext20"/>
        <w:shd w:val="clear" w:color="auto" w:fill="auto"/>
        <w:spacing w:line="240" w:lineRule="auto"/>
        <w:jc w:val="both"/>
        <w:rPr>
          <w:sz w:val="28"/>
          <w:szCs w:val="28"/>
        </w:rPr>
      </w:pPr>
      <w:r>
        <w:rPr>
          <w:sz w:val="28"/>
          <w:szCs w:val="28"/>
        </w:rPr>
        <w:t xml:space="preserve">        </w:t>
      </w:r>
      <w:r w:rsidRPr="003333EF">
        <w:rPr>
          <w:sz w:val="28"/>
          <w:szCs w:val="28"/>
        </w:rPr>
        <w:t>На вимогу громадянина, який подав звернення, на першому аркуші копії звернення проставляється штамп (додаток 4) із зазначенням найменування організації, дати надходження та вхідного номера звернення. Така копія повертається громадянинові.</w:t>
      </w:r>
    </w:p>
    <w:p w:rsidR="00EB1074" w:rsidRPr="003333EF" w:rsidRDefault="00EB1074" w:rsidP="00EB1074">
      <w:pPr>
        <w:pStyle w:val="Bodytext20"/>
        <w:shd w:val="clear" w:color="auto" w:fill="auto"/>
        <w:spacing w:line="240" w:lineRule="auto"/>
        <w:jc w:val="both"/>
        <w:rPr>
          <w:sz w:val="28"/>
          <w:szCs w:val="28"/>
        </w:rPr>
      </w:pPr>
      <w:r>
        <w:rPr>
          <w:sz w:val="28"/>
          <w:szCs w:val="28"/>
        </w:rPr>
        <w:t xml:space="preserve">        </w:t>
      </w:r>
      <w:r w:rsidRPr="003333EF">
        <w:rPr>
          <w:sz w:val="28"/>
          <w:szCs w:val="28"/>
        </w:rPr>
        <w:t>Пропозиції, заяви і скарги одного й того ж громадянина з одного і того ж питання, що надіслані різним адресатам і надійшли на розгляд до тієї ж організації (дублетні), обліковуються за реєстраційним індексом з додаванням позначки «повторне».</w:t>
      </w:r>
    </w:p>
    <w:p w:rsidR="00EB1074" w:rsidRPr="003333EF" w:rsidRDefault="00EB1074" w:rsidP="00EB1074">
      <w:pPr>
        <w:pStyle w:val="Bodytext20"/>
        <w:shd w:val="clear" w:color="auto" w:fill="auto"/>
        <w:tabs>
          <w:tab w:val="left" w:pos="1037"/>
        </w:tabs>
        <w:spacing w:line="240" w:lineRule="auto"/>
        <w:jc w:val="both"/>
        <w:rPr>
          <w:sz w:val="28"/>
          <w:szCs w:val="28"/>
        </w:rPr>
      </w:pPr>
      <w:r>
        <w:rPr>
          <w:sz w:val="28"/>
          <w:szCs w:val="28"/>
        </w:rPr>
        <w:t xml:space="preserve">       2.10. </w:t>
      </w:r>
      <w:r w:rsidRPr="003333EF">
        <w:rPr>
          <w:sz w:val="28"/>
          <w:szCs w:val="28"/>
        </w:rPr>
        <w:t>Колективні звернення реєструються за прізвищем першого заявника, якщо інше не обумовлене в зверненні, а у разі неможливості чітко розібрати прізвище першого підписанта звернення, воно реєструється за</w:t>
      </w:r>
    </w:p>
    <w:p w:rsidR="005C57D8" w:rsidRDefault="005C57D8" w:rsidP="00EB1074">
      <w:pPr>
        <w:pStyle w:val="Bodytext20"/>
        <w:shd w:val="clear" w:color="auto" w:fill="auto"/>
        <w:spacing w:line="240" w:lineRule="auto"/>
        <w:jc w:val="center"/>
        <w:rPr>
          <w:sz w:val="28"/>
          <w:szCs w:val="28"/>
        </w:rPr>
      </w:pPr>
    </w:p>
    <w:p w:rsidR="002E0080" w:rsidRDefault="00EB1074" w:rsidP="002E0080">
      <w:pPr>
        <w:pStyle w:val="Bodytext20"/>
        <w:shd w:val="clear" w:color="auto" w:fill="auto"/>
        <w:spacing w:line="240" w:lineRule="auto"/>
        <w:jc w:val="center"/>
        <w:rPr>
          <w:sz w:val="28"/>
          <w:szCs w:val="28"/>
        </w:rPr>
      </w:pPr>
      <w:r>
        <w:rPr>
          <w:sz w:val="28"/>
          <w:szCs w:val="28"/>
        </w:rPr>
        <w:lastRenderedPageBreak/>
        <w:t>4</w:t>
      </w:r>
    </w:p>
    <w:p w:rsidR="002E0080" w:rsidRDefault="002E0080" w:rsidP="002E0080">
      <w:pPr>
        <w:pStyle w:val="Bodytext20"/>
        <w:shd w:val="clear" w:color="auto" w:fill="auto"/>
        <w:spacing w:line="240" w:lineRule="auto"/>
        <w:jc w:val="center"/>
        <w:rPr>
          <w:sz w:val="28"/>
          <w:szCs w:val="28"/>
        </w:rPr>
      </w:pPr>
    </w:p>
    <w:p w:rsidR="00EB1074" w:rsidRPr="00EB176F" w:rsidRDefault="00EB1074" w:rsidP="00EB1074">
      <w:pPr>
        <w:pStyle w:val="Bodytext20"/>
        <w:shd w:val="clear" w:color="auto" w:fill="auto"/>
        <w:spacing w:line="240" w:lineRule="auto"/>
        <w:jc w:val="both"/>
        <w:rPr>
          <w:sz w:val="28"/>
          <w:szCs w:val="28"/>
        </w:rPr>
      </w:pPr>
      <w:r w:rsidRPr="00EB176F">
        <w:rPr>
          <w:sz w:val="28"/>
          <w:szCs w:val="28"/>
        </w:rPr>
        <w:t>прізвищем наступного заявника у списку. Якщо до заяви додаються підписи, то вони повинні бути в оригіналі (копії підписів на окремих аркушах не приймаються).</w:t>
      </w:r>
    </w:p>
    <w:p w:rsidR="00EB1074" w:rsidRPr="00EB176F" w:rsidRDefault="00EB1074" w:rsidP="00EB1074">
      <w:pPr>
        <w:pStyle w:val="Bodytext20"/>
        <w:shd w:val="clear" w:color="auto" w:fill="auto"/>
        <w:spacing w:after="60" w:line="240" w:lineRule="auto"/>
        <w:ind w:firstLine="400"/>
        <w:jc w:val="both"/>
        <w:rPr>
          <w:sz w:val="28"/>
          <w:szCs w:val="28"/>
        </w:rPr>
      </w:pPr>
      <w:r>
        <w:rPr>
          <w:sz w:val="28"/>
          <w:szCs w:val="28"/>
        </w:rPr>
        <w:t xml:space="preserve"> </w:t>
      </w:r>
      <w:r w:rsidRPr="00EB176F">
        <w:rPr>
          <w:sz w:val="28"/>
          <w:szCs w:val="28"/>
        </w:rPr>
        <w:t>2.11. Усі вихідні документи, що стосуються розгляду звернень громадян, реєструються в журналі реєстрації вихідних документів (додаток 5)</w:t>
      </w:r>
      <w:r>
        <w:rPr>
          <w:sz w:val="28"/>
          <w:szCs w:val="28"/>
        </w:rPr>
        <w:t>.</w:t>
      </w:r>
    </w:p>
    <w:p w:rsidR="00EB1074" w:rsidRPr="00EB176F" w:rsidRDefault="00EB1074" w:rsidP="00EB1074">
      <w:pPr>
        <w:pStyle w:val="Bodytext20"/>
        <w:shd w:val="clear" w:color="auto" w:fill="auto"/>
        <w:spacing w:line="240" w:lineRule="auto"/>
        <w:ind w:firstLine="240"/>
        <w:jc w:val="both"/>
        <w:rPr>
          <w:sz w:val="28"/>
          <w:szCs w:val="28"/>
        </w:rPr>
      </w:pPr>
      <w:r>
        <w:rPr>
          <w:sz w:val="28"/>
          <w:szCs w:val="28"/>
        </w:rPr>
        <w:t xml:space="preserve"> </w:t>
      </w:r>
      <w:r w:rsidRPr="00EB176F">
        <w:rPr>
          <w:sz w:val="28"/>
          <w:szCs w:val="28"/>
        </w:rPr>
        <w:t xml:space="preserve"> Індекс вихідного документа складається з індексу порядкового номера вхідного документа, додаванням через дефіс двох літер «зв.» (звернення), дати та чотирьох цифр поточного року. Наприклад, № </w:t>
      </w:r>
      <w:r w:rsidRPr="00EB176F">
        <w:rPr>
          <w:sz w:val="28"/>
          <w:szCs w:val="28"/>
          <w:lang w:val="ru-RU" w:eastAsia="ru-RU" w:bidi="ru-RU"/>
        </w:rPr>
        <w:t xml:space="preserve">П-1457-зв. </w:t>
      </w:r>
      <w:r w:rsidRPr="00EB176F">
        <w:rPr>
          <w:sz w:val="28"/>
          <w:szCs w:val="28"/>
        </w:rPr>
        <w:t>від 15.05.2019р.</w:t>
      </w:r>
    </w:p>
    <w:p w:rsidR="005C57D8" w:rsidRDefault="005C57D8" w:rsidP="00EB1074">
      <w:pPr>
        <w:pStyle w:val="Bodytext20"/>
        <w:shd w:val="clear" w:color="auto" w:fill="auto"/>
        <w:spacing w:after="186" w:line="240" w:lineRule="auto"/>
        <w:jc w:val="center"/>
        <w:rPr>
          <w:b/>
          <w:sz w:val="28"/>
          <w:szCs w:val="28"/>
        </w:rPr>
      </w:pPr>
    </w:p>
    <w:p w:rsidR="00EB1074" w:rsidRDefault="00EB1074" w:rsidP="00EB1074">
      <w:pPr>
        <w:pStyle w:val="Bodytext20"/>
        <w:shd w:val="clear" w:color="auto" w:fill="auto"/>
        <w:spacing w:after="186" w:line="240" w:lineRule="auto"/>
        <w:jc w:val="center"/>
        <w:rPr>
          <w:b/>
          <w:sz w:val="28"/>
          <w:szCs w:val="28"/>
        </w:rPr>
      </w:pPr>
      <w:r w:rsidRPr="00180A3A">
        <w:rPr>
          <w:b/>
          <w:sz w:val="28"/>
          <w:szCs w:val="28"/>
        </w:rPr>
        <w:t>3. Порядок проходження звернень громадян</w:t>
      </w:r>
    </w:p>
    <w:p w:rsidR="005C57D8" w:rsidRPr="00180A3A" w:rsidRDefault="005C57D8" w:rsidP="00EB1074">
      <w:pPr>
        <w:pStyle w:val="Bodytext20"/>
        <w:shd w:val="clear" w:color="auto" w:fill="auto"/>
        <w:spacing w:after="186" w:line="240" w:lineRule="auto"/>
        <w:jc w:val="center"/>
        <w:rPr>
          <w:b/>
          <w:sz w:val="28"/>
          <w:szCs w:val="28"/>
        </w:rPr>
      </w:pPr>
    </w:p>
    <w:p w:rsidR="00EB1074" w:rsidRPr="00EB176F" w:rsidRDefault="00EB1074" w:rsidP="00EB1074">
      <w:pPr>
        <w:pStyle w:val="Bodytext20"/>
        <w:shd w:val="clear" w:color="auto" w:fill="auto"/>
        <w:spacing w:line="240" w:lineRule="auto"/>
        <w:ind w:firstLine="500"/>
        <w:jc w:val="both"/>
        <w:rPr>
          <w:sz w:val="28"/>
          <w:szCs w:val="28"/>
        </w:rPr>
      </w:pPr>
      <w:r w:rsidRPr="00EB176F">
        <w:rPr>
          <w:sz w:val="28"/>
          <w:szCs w:val="28"/>
        </w:rPr>
        <w:t>3.1.</w:t>
      </w:r>
      <w:r>
        <w:rPr>
          <w:sz w:val="28"/>
          <w:szCs w:val="28"/>
        </w:rPr>
        <w:t xml:space="preserve"> </w:t>
      </w:r>
      <w:r w:rsidRPr="00EB176F">
        <w:rPr>
          <w:sz w:val="28"/>
          <w:szCs w:val="28"/>
        </w:rPr>
        <w:t>Діловодство за зверненнями громадян у структурних підрозділах виконавчого комітету Павлоградської міської ради ведеться окремо від інших видів діловодства і покладається на спеціально призначених для цього посадових осіб.</w:t>
      </w:r>
    </w:p>
    <w:p w:rsidR="00EB1074" w:rsidRPr="00EB176F" w:rsidRDefault="00EB1074" w:rsidP="00EB1074">
      <w:pPr>
        <w:pStyle w:val="Bodytext20"/>
        <w:shd w:val="clear" w:color="auto" w:fill="auto"/>
        <w:spacing w:line="240" w:lineRule="auto"/>
        <w:ind w:firstLine="500"/>
        <w:jc w:val="both"/>
        <w:rPr>
          <w:sz w:val="28"/>
          <w:szCs w:val="28"/>
        </w:rPr>
      </w:pPr>
      <w:r w:rsidRPr="00EB176F">
        <w:rPr>
          <w:sz w:val="28"/>
          <w:szCs w:val="28"/>
        </w:rPr>
        <w:t>3.2.</w:t>
      </w:r>
      <w:r>
        <w:rPr>
          <w:sz w:val="28"/>
          <w:szCs w:val="28"/>
        </w:rPr>
        <w:t xml:space="preserve"> </w:t>
      </w:r>
      <w:r w:rsidR="00EA5928">
        <w:rPr>
          <w:sz w:val="28"/>
          <w:szCs w:val="28"/>
        </w:rPr>
        <w:t>О</w:t>
      </w:r>
      <w:r w:rsidRPr="00EB176F">
        <w:rPr>
          <w:sz w:val="28"/>
          <w:szCs w:val="28"/>
        </w:rPr>
        <w:t>собисту відповідальність за стан діловодства зі зверненнями громадян в структурних підрозділах виконавчого комітету Павлоградської міської ради несуть їх керівники.</w:t>
      </w:r>
    </w:p>
    <w:p w:rsidR="00EB1074" w:rsidRPr="00EB176F" w:rsidRDefault="00EB1074" w:rsidP="00EB1074">
      <w:pPr>
        <w:pStyle w:val="Bodytext20"/>
        <w:shd w:val="clear" w:color="auto" w:fill="auto"/>
        <w:tabs>
          <w:tab w:val="left" w:pos="886"/>
        </w:tabs>
        <w:spacing w:line="240" w:lineRule="auto"/>
        <w:jc w:val="both"/>
        <w:rPr>
          <w:sz w:val="28"/>
          <w:szCs w:val="28"/>
        </w:rPr>
      </w:pPr>
      <w:r>
        <w:rPr>
          <w:sz w:val="28"/>
          <w:szCs w:val="28"/>
        </w:rPr>
        <w:t xml:space="preserve">       3.3. </w:t>
      </w:r>
      <w:r w:rsidRPr="00EB176F">
        <w:rPr>
          <w:sz w:val="28"/>
          <w:szCs w:val="28"/>
        </w:rPr>
        <w:t>Перед реєстрацією письмова пропозиція, заява, скарга уважно вичитується для визначення короткого змісту із зазначенням усіх необхідних елементів для подання на розгляд керівництву виконавчого комітету Павлоградської міської ради.</w:t>
      </w:r>
    </w:p>
    <w:p w:rsidR="00EB1074" w:rsidRPr="00EB176F" w:rsidRDefault="00EB1074" w:rsidP="00EB1074">
      <w:pPr>
        <w:pStyle w:val="Bodytext20"/>
        <w:shd w:val="clear" w:color="auto" w:fill="auto"/>
        <w:tabs>
          <w:tab w:val="left" w:pos="893"/>
        </w:tabs>
        <w:spacing w:line="240" w:lineRule="auto"/>
        <w:jc w:val="both"/>
        <w:rPr>
          <w:sz w:val="28"/>
          <w:szCs w:val="28"/>
        </w:rPr>
      </w:pPr>
      <w:r>
        <w:rPr>
          <w:sz w:val="28"/>
          <w:szCs w:val="28"/>
        </w:rPr>
        <w:t xml:space="preserve">       3.4. </w:t>
      </w:r>
      <w:r w:rsidRPr="00EB176F">
        <w:rPr>
          <w:sz w:val="28"/>
          <w:szCs w:val="28"/>
        </w:rPr>
        <w:t>У реєстраційно-контрольній картці зазначається порушене питання згідно з класифікатором ведення справ.</w:t>
      </w:r>
    </w:p>
    <w:p w:rsidR="00EB1074" w:rsidRPr="00EB176F" w:rsidRDefault="00EB1074" w:rsidP="00EB1074">
      <w:pPr>
        <w:pStyle w:val="Bodytext20"/>
        <w:shd w:val="clear" w:color="auto" w:fill="auto"/>
        <w:tabs>
          <w:tab w:val="left" w:pos="1047"/>
        </w:tabs>
        <w:spacing w:line="240" w:lineRule="auto"/>
        <w:jc w:val="both"/>
        <w:rPr>
          <w:sz w:val="28"/>
          <w:szCs w:val="28"/>
        </w:rPr>
      </w:pPr>
      <w:r>
        <w:rPr>
          <w:sz w:val="28"/>
          <w:szCs w:val="28"/>
        </w:rPr>
        <w:t xml:space="preserve">       3.5. </w:t>
      </w:r>
      <w:r w:rsidRPr="00EB176F">
        <w:rPr>
          <w:sz w:val="28"/>
          <w:szCs w:val="28"/>
        </w:rPr>
        <w:t xml:space="preserve">Звернення </w:t>
      </w:r>
      <w:r>
        <w:rPr>
          <w:sz w:val="28"/>
          <w:szCs w:val="28"/>
        </w:rPr>
        <w:t xml:space="preserve"> </w:t>
      </w:r>
      <w:r w:rsidRPr="00EB176F">
        <w:rPr>
          <w:sz w:val="28"/>
          <w:szCs w:val="28"/>
        </w:rPr>
        <w:t>подається</w:t>
      </w:r>
      <w:r>
        <w:rPr>
          <w:sz w:val="28"/>
          <w:szCs w:val="28"/>
        </w:rPr>
        <w:t xml:space="preserve"> </w:t>
      </w:r>
      <w:r w:rsidRPr="00EB176F">
        <w:rPr>
          <w:sz w:val="28"/>
          <w:szCs w:val="28"/>
        </w:rPr>
        <w:t xml:space="preserve"> на </w:t>
      </w:r>
      <w:r>
        <w:rPr>
          <w:sz w:val="28"/>
          <w:szCs w:val="28"/>
        </w:rPr>
        <w:t xml:space="preserve"> </w:t>
      </w:r>
      <w:r w:rsidRPr="00EB176F">
        <w:rPr>
          <w:sz w:val="28"/>
          <w:szCs w:val="28"/>
        </w:rPr>
        <w:t>розгляд</w:t>
      </w:r>
      <w:r>
        <w:rPr>
          <w:sz w:val="28"/>
          <w:szCs w:val="28"/>
        </w:rPr>
        <w:t xml:space="preserve"> </w:t>
      </w:r>
      <w:r w:rsidRPr="00EB176F">
        <w:rPr>
          <w:sz w:val="28"/>
          <w:szCs w:val="28"/>
        </w:rPr>
        <w:t xml:space="preserve"> керівництву </w:t>
      </w:r>
      <w:r>
        <w:rPr>
          <w:sz w:val="28"/>
          <w:szCs w:val="28"/>
        </w:rPr>
        <w:t xml:space="preserve"> </w:t>
      </w:r>
      <w:r w:rsidRPr="00EB176F">
        <w:rPr>
          <w:sz w:val="28"/>
          <w:szCs w:val="28"/>
        </w:rPr>
        <w:t>виконавчого комітету Павлоградської</w:t>
      </w:r>
      <w:r>
        <w:rPr>
          <w:sz w:val="28"/>
          <w:szCs w:val="28"/>
        </w:rPr>
        <w:t xml:space="preserve"> </w:t>
      </w:r>
      <w:r w:rsidRPr="00EB176F">
        <w:rPr>
          <w:sz w:val="28"/>
          <w:szCs w:val="28"/>
        </w:rPr>
        <w:t xml:space="preserve"> міської ради, </w:t>
      </w:r>
      <w:r>
        <w:rPr>
          <w:sz w:val="28"/>
          <w:szCs w:val="28"/>
        </w:rPr>
        <w:t xml:space="preserve"> </w:t>
      </w:r>
      <w:r w:rsidRPr="00EB176F">
        <w:rPr>
          <w:sz w:val="28"/>
          <w:szCs w:val="28"/>
        </w:rPr>
        <w:t xml:space="preserve">де </w:t>
      </w:r>
      <w:r>
        <w:rPr>
          <w:sz w:val="28"/>
          <w:szCs w:val="28"/>
        </w:rPr>
        <w:t xml:space="preserve"> </w:t>
      </w:r>
      <w:r w:rsidRPr="00EB176F">
        <w:rPr>
          <w:sz w:val="28"/>
          <w:szCs w:val="28"/>
        </w:rPr>
        <w:t>пишеться резолюція та вказується, в обов’язковому порядку, кого повідомити про результати розгляду (додаток 6).</w:t>
      </w:r>
    </w:p>
    <w:p w:rsidR="00EB1074" w:rsidRPr="00EB176F" w:rsidRDefault="00EB1074" w:rsidP="00EB1074">
      <w:pPr>
        <w:pStyle w:val="Bodytext20"/>
        <w:shd w:val="clear" w:color="auto" w:fill="auto"/>
        <w:tabs>
          <w:tab w:val="left" w:pos="906"/>
        </w:tabs>
        <w:spacing w:line="240" w:lineRule="auto"/>
        <w:jc w:val="both"/>
        <w:rPr>
          <w:sz w:val="28"/>
          <w:szCs w:val="28"/>
        </w:rPr>
      </w:pPr>
      <w:r>
        <w:rPr>
          <w:sz w:val="28"/>
          <w:szCs w:val="28"/>
        </w:rPr>
        <w:t xml:space="preserve">       3.6. </w:t>
      </w:r>
      <w:r w:rsidRPr="00EB176F">
        <w:rPr>
          <w:sz w:val="28"/>
          <w:szCs w:val="28"/>
        </w:rPr>
        <w:t xml:space="preserve">Резолюція складається з таких елементів: прізвище виконавця (виконавців), зміст доручення, термін виконання, особистий підпис керівника, </w:t>
      </w:r>
      <w:r>
        <w:rPr>
          <w:sz w:val="28"/>
          <w:szCs w:val="28"/>
        </w:rPr>
        <w:t xml:space="preserve"> </w:t>
      </w:r>
      <w:r w:rsidRPr="00EB176F">
        <w:rPr>
          <w:sz w:val="28"/>
          <w:szCs w:val="28"/>
        </w:rPr>
        <w:t>дата. У разі</w:t>
      </w:r>
      <w:r>
        <w:rPr>
          <w:sz w:val="28"/>
          <w:szCs w:val="28"/>
        </w:rPr>
        <w:t xml:space="preserve"> </w:t>
      </w:r>
      <w:r w:rsidRPr="00EB176F">
        <w:rPr>
          <w:sz w:val="28"/>
          <w:szCs w:val="28"/>
        </w:rPr>
        <w:t>коли резолюція адресована кільком посадовим особам, головним виконавцем є особа, зазначена в резолюції першою, якщо в резолюції не обумовлено інше. Для виконання резолюції їй надається право запитувати необхідну інформацію від інших виконавців і координувати їх роботу.</w:t>
      </w:r>
    </w:p>
    <w:p w:rsidR="00EB1074" w:rsidRPr="00EB176F" w:rsidRDefault="00EB1074" w:rsidP="00EB1074">
      <w:pPr>
        <w:pStyle w:val="Bodytext20"/>
        <w:shd w:val="clear" w:color="auto" w:fill="auto"/>
        <w:tabs>
          <w:tab w:val="left" w:pos="899"/>
        </w:tabs>
        <w:spacing w:line="240" w:lineRule="auto"/>
        <w:jc w:val="both"/>
        <w:rPr>
          <w:sz w:val="28"/>
          <w:szCs w:val="28"/>
        </w:rPr>
      </w:pPr>
      <w:r>
        <w:rPr>
          <w:sz w:val="28"/>
          <w:szCs w:val="28"/>
        </w:rPr>
        <w:t xml:space="preserve">       3.7. </w:t>
      </w:r>
      <w:r w:rsidRPr="00EB176F">
        <w:rPr>
          <w:sz w:val="28"/>
          <w:szCs w:val="28"/>
        </w:rPr>
        <w:t>На документах з термінами виконання, які не потребують додаткових вказівок,</w:t>
      </w:r>
      <w:r>
        <w:rPr>
          <w:sz w:val="28"/>
          <w:szCs w:val="28"/>
        </w:rPr>
        <w:t xml:space="preserve"> </w:t>
      </w:r>
      <w:r w:rsidRPr="00EB176F">
        <w:rPr>
          <w:sz w:val="28"/>
          <w:szCs w:val="28"/>
        </w:rPr>
        <w:t xml:space="preserve"> у</w:t>
      </w:r>
      <w:r>
        <w:rPr>
          <w:sz w:val="28"/>
          <w:szCs w:val="28"/>
        </w:rPr>
        <w:t xml:space="preserve">  </w:t>
      </w:r>
      <w:r w:rsidRPr="00EB176F">
        <w:rPr>
          <w:sz w:val="28"/>
          <w:szCs w:val="28"/>
        </w:rPr>
        <w:t xml:space="preserve"> резолюції</w:t>
      </w:r>
      <w:r>
        <w:rPr>
          <w:sz w:val="28"/>
          <w:szCs w:val="28"/>
        </w:rPr>
        <w:t xml:space="preserve"> </w:t>
      </w:r>
      <w:r w:rsidRPr="00EB176F">
        <w:rPr>
          <w:sz w:val="28"/>
          <w:szCs w:val="28"/>
        </w:rPr>
        <w:t xml:space="preserve"> зазначається: </w:t>
      </w:r>
      <w:r>
        <w:rPr>
          <w:sz w:val="28"/>
          <w:szCs w:val="28"/>
        </w:rPr>
        <w:t xml:space="preserve"> </w:t>
      </w:r>
      <w:r w:rsidRPr="00EB176F">
        <w:rPr>
          <w:sz w:val="28"/>
          <w:szCs w:val="28"/>
        </w:rPr>
        <w:t xml:space="preserve">виконавець, </w:t>
      </w:r>
      <w:r>
        <w:rPr>
          <w:sz w:val="28"/>
          <w:szCs w:val="28"/>
        </w:rPr>
        <w:t xml:space="preserve"> </w:t>
      </w:r>
      <w:r w:rsidRPr="00EB176F">
        <w:rPr>
          <w:sz w:val="28"/>
          <w:szCs w:val="28"/>
        </w:rPr>
        <w:t xml:space="preserve">підпис </w:t>
      </w:r>
      <w:r>
        <w:rPr>
          <w:sz w:val="28"/>
          <w:szCs w:val="28"/>
        </w:rPr>
        <w:t xml:space="preserve">  </w:t>
      </w:r>
      <w:r w:rsidRPr="00EB176F">
        <w:rPr>
          <w:sz w:val="28"/>
          <w:szCs w:val="28"/>
        </w:rPr>
        <w:t xml:space="preserve">автора </w:t>
      </w:r>
      <w:r>
        <w:rPr>
          <w:sz w:val="28"/>
          <w:szCs w:val="28"/>
        </w:rPr>
        <w:t xml:space="preserve">  </w:t>
      </w:r>
      <w:r w:rsidRPr="00EB176F">
        <w:rPr>
          <w:sz w:val="28"/>
          <w:szCs w:val="28"/>
        </w:rPr>
        <w:t>резолюції, дата.</w:t>
      </w:r>
    </w:p>
    <w:p w:rsidR="00EB1074" w:rsidRPr="00EB176F" w:rsidRDefault="00EB1074" w:rsidP="00EB1074">
      <w:pPr>
        <w:pStyle w:val="Bodytext20"/>
        <w:shd w:val="clear" w:color="auto" w:fill="auto"/>
        <w:tabs>
          <w:tab w:val="left" w:pos="899"/>
        </w:tabs>
        <w:spacing w:line="240" w:lineRule="auto"/>
        <w:jc w:val="both"/>
        <w:rPr>
          <w:sz w:val="28"/>
          <w:szCs w:val="28"/>
        </w:rPr>
      </w:pPr>
      <w:r>
        <w:rPr>
          <w:sz w:val="28"/>
          <w:szCs w:val="28"/>
        </w:rPr>
        <w:t xml:space="preserve">      3.8. </w:t>
      </w:r>
      <w:r w:rsidRPr="00EB176F">
        <w:rPr>
          <w:sz w:val="28"/>
          <w:szCs w:val="28"/>
        </w:rPr>
        <w:t>Як правило, на документі повинно бути не більше однієї резолюції. Інші можливі тільки тоді, коли є необхідність деталізації порядку виконання документа.</w:t>
      </w:r>
    </w:p>
    <w:p w:rsidR="00EB1074" w:rsidRPr="00EB176F" w:rsidRDefault="00EB1074" w:rsidP="00EB1074">
      <w:pPr>
        <w:pStyle w:val="Bodytext20"/>
        <w:shd w:val="clear" w:color="auto" w:fill="auto"/>
        <w:spacing w:line="240" w:lineRule="auto"/>
        <w:ind w:firstLine="500"/>
        <w:jc w:val="both"/>
        <w:rPr>
          <w:sz w:val="28"/>
          <w:szCs w:val="28"/>
        </w:rPr>
      </w:pPr>
      <w:r w:rsidRPr="00EB176F">
        <w:rPr>
          <w:sz w:val="28"/>
          <w:szCs w:val="28"/>
        </w:rPr>
        <w:t>Резолюція повинна проставлятись безпосередньо на документі, нижче реквізиту «резолюція», паралельно до основного тексту. Якщо місця для</w:t>
      </w:r>
    </w:p>
    <w:p w:rsidR="00EB1074" w:rsidRDefault="00EB1074" w:rsidP="00EB1074"/>
    <w:p w:rsidR="007603FD" w:rsidRDefault="007603FD" w:rsidP="00EB1074">
      <w:pPr>
        <w:pStyle w:val="Bodytext20"/>
        <w:shd w:val="clear" w:color="auto" w:fill="auto"/>
        <w:spacing w:line="240" w:lineRule="auto"/>
        <w:ind w:firstLine="580"/>
        <w:jc w:val="center"/>
        <w:rPr>
          <w:sz w:val="28"/>
          <w:szCs w:val="28"/>
        </w:rPr>
      </w:pPr>
    </w:p>
    <w:p w:rsidR="00EB1074" w:rsidRDefault="00EB1074" w:rsidP="00EB1074">
      <w:pPr>
        <w:pStyle w:val="Bodytext20"/>
        <w:shd w:val="clear" w:color="auto" w:fill="auto"/>
        <w:spacing w:line="240" w:lineRule="auto"/>
        <w:ind w:firstLine="580"/>
        <w:jc w:val="center"/>
        <w:rPr>
          <w:sz w:val="28"/>
          <w:szCs w:val="28"/>
        </w:rPr>
      </w:pPr>
      <w:r>
        <w:rPr>
          <w:sz w:val="28"/>
          <w:szCs w:val="28"/>
        </w:rPr>
        <w:lastRenderedPageBreak/>
        <w:t>5</w:t>
      </w:r>
    </w:p>
    <w:p w:rsidR="005C57D8" w:rsidRDefault="005C57D8" w:rsidP="00EB1074">
      <w:pPr>
        <w:pStyle w:val="Bodytext20"/>
        <w:shd w:val="clear" w:color="auto" w:fill="auto"/>
        <w:spacing w:line="240" w:lineRule="auto"/>
        <w:ind w:firstLine="580"/>
        <w:jc w:val="center"/>
        <w:rPr>
          <w:sz w:val="28"/>
          <w:szCs w:val="28"/>
        </w:rPr>
      </w:pPr>
    </w:p>
    <w:p w:rsidR="00EB1074" w:rsidRPr="00A11100" w:rsidRDefault="00EB1074" w:rsidP="00EB1074">
      <w:pPr>
        <w:pStyle w:val="Bodytext20"/>
        <w:shd w:val="clear" w:color="auto" w:fill="auto"/>
        <w:spacing w:line="240" w:lineRule="auto"/>
        <w:ind w:firstLine="580"/>
        <w:jc w:val="both"/>
        <w:rPr>
          <w:sz w:val="28"/>
          <w:szCs w:val="28"/>
        </w:rPr>
      </w:pPr>
      <w:r w:rsidRPr="00A11100">
        <w:rPr>
          <w:sz w:val="28"/>
          <w:szCs w:val="28"/>
        </w:rPr>
        <w:t>резолюції недостатньо, її можна проставляти на вільному від тексту місці або на особистих бланках посадових осіб, але не на полі документа, призначеному для підшивки. Написання резолюції на окремих аркушах або спеціальних бланках допускається у разі, коли документ підлягає поверненню або деталізується порядок виконання документа та уточнюються виконавці.</w:t>
      </w:r>
    </w:p>
    <w:p w:rsidR="00EB1074" w:rsidRPr="00A11100" w:rsidRDefault="00EB1074" w:rsidP="00EB1074">
      <w:pPr>
        <w:pStyle w:val="Bodytext20"/>
        <w:shd w:val="clear" w:color="auto" w:fill="auto"/>
        <w:tabs>
          <w:tab w:val="left" w:pos="1057"/>
        </w:tabs>
        <w:spacing w:line="240" w:lineRule="auto"/>
        <w:jc w:val="both"/>
        <w:rPr>
          <w:sz w:val="28"/>
          <w:szCs w:val="28"/>
        </w:rPr>
      </w:pPr>
      <w:r>
        <w:rPr>
          <w:sz w:val="28"/>
          <w:szCs w:val="28"/>
        </w:rPr>
        <w:t xml:space="preserve">        3.9. </w:t>
      </w:r>
      <w:r w:rsidRPr="00A11100">
        <w:rPr>
          <w:sz w:val="28"/>
          <w:szCs w:val="28"/>
        </w:rPr>
        <w:t xml:space="preserve">Коли за результатами розгляду надходить відповідь від виконавця, відповідь надається керівнику виконавчого </w:t>
      </w:r>
      <w:r w:rsidR="00EA5928">
        <w:rPr>
          <w:sz w:val="28"/>
          <w:szCs w:val="28"/>
        </w:rPr>
        <w:t>комітету на бланку виконкому</w:t>
      </w:r>
      <w:r w:rsidRPr="00A11100">
        <w:rPr>
          <w:sz w:val="28"/>
          <w:szCs w:val="28"/>
        </w:rPr>
        <w:t xml:space="preserve"> </w:t>
      </w:r>
      <w:r w:rsidR="00EA5928">
        <w:rPr>
          <w:sz w:val="28"/>
          <w:szCs w:val="28"/>
        </w:rPr>
        <w:t>для</w:t>
      </w:r>
      <w:r w:rsidRPr="00A11100">
        <w:rPr>
          <w:sz w:val="28"/>
          <w:szCs w:val="28"/>
        </w:rPr>
        <w:t xml:space="preserve"> підпис</w:t>
      </w:r>
      <w:r w:rsidR="00EA5928">
        <w:rPr>
          <w:sz w:val="28"/>
          <w:szCs w:val="28"/>
        </w:rPr>
        <w:t>у, після чого надсилається</w:t>
      </w:r>
      <w:r w:rsidRPr="00A11100">
        <w:rPr>
          <w:sz w:val="28"/>
          <w:szCs w:val="28"/>
        </w:rPr>
        <w:t xml:space="preserve"> відповід</w:t>
      </w:r>
      <w:r w:rsidR="00EA5928">
        <w:rPr>
          <w:sz w:val="28"/>
          <w:szCs w:val="28"/>
        </w:rPr>
        <w:t>ь</w:t>
      </w:r>
      <w:r w:rsidRPr="00A11100">
        <w:rPr>
          <w:sz w:val="28"/>
          <w:szCs w:val="28"/>
        </w:rPr>
        <w:t xml:space="preserve"> заявнику.</w:t>
      </w:r>
      <w:r w:rsidR="00EA5928">
        <w:rPr>
          <w:sz w:val="28"/>
          <w:szCs w:val="28"/>
        </w:rPr>
        <w:t xml:space="preserve"> </w:t>
      </w:r>
    </w:p>
    <w:p w:rsidR="00EB1074" w:rsidRPr="00A11100" w:rsidRDefault="00EB1074" w:rsidP="00EB1074">
      <w:pPr>
        <w:pStyle w:val="Bodytext20"/>
        <w:shd w:val="clear" w:color="auto" w:fill="auto"/>
        <w:tabs>
          <w:tab w:val="left" w:pos="1125"/>
        </w:tabs>
        <w:spacing w:line="240" w:lineRule="auto"/>
        <w:jc w:val="both"/>
        <w:rPr>
          <w:sz w:val="28"/>
          <w:szCs w:val="28"/>
        </w:rPr>
      </w:pPr>
      <w:r>
        <w:rPr>
          <w:sz w:val="28"/>
          <w:szCs w:val="28"/>
        </w:rPr>
        <w:t xml:space="preserve">       3.10. </w:t>
      </w:r>
      <w:r w:rsidRPr="00A11100">
        <w:rPr>
          <w:sz w:val="28"/>
          <w:szCs w:val="28"/>
        </w:rPr>
        <w:t>Пропозиції, заяви, скарги з питань, вирішення яких не входить до повноважень структурного органу, якому вони були направлені згідно з резолюцією міського голови або його заступників, не пізніше як у триденний термін надсилаються за належністю, про що обов’язково повідомляється заявник</w:t>
      </w:r>
      <w:r w:rsidR="001A0DCC">
        <w:rPr>
          <w:sz w:val="28"/>
          <w:szCs w:val="28"/>
        </w:rPr>
        <w:t>у</w:t>
      </w:r>
      <w:r w:rsidRPr="00A11100">
        <w:rPr>
          <w:sz w:val="28"/>
          <w:szCs w:val="28"/>
        </w:rPr>
        <w:t>.</w:t>
      </w:r>
    </w:p>
    <w:p w:rsidR="00EB1074" w:rsidRPr="00A11100" w:rsidRDefault="00EB1074" w:rsidP="00EB1074">
      <w:pPr>
        <w:pStyle w:val="Bodytext20"/>
        <w:shd w:val="clear" w:color="auto" w:fill="auto"/>
        <w:spacing w:line="240" w:lineRule="auto"/>
        <w:jc w:val="both"/>
        <w:rPr>
          <w:sz w:val="28"/>
          <w:szCs w:val="28"/>
        </w:rPr>
      </w:pPr>
      <w:r>
        <w:rPr>
          <w:sz w:val="28"/>
          <w:szCs w:val="28"/>
        </w:rPr>
        <w:t xml:space="preserve">       3.</w:t>
      </w:r>
      <w:r w:rsidRPr="00A11100">
        <w:rPr>
          <w:sz w:val="28"/>
          <w:szCs w:val="28"/>
        </w:rPr>
        <w:t>11.</w:t>
      </w:r>
      <w:r>
        <w:rPr>
          <w:sz w:val="28"/>
          <w:szCs w:val="28"/>
        </w:rPr>
        <w:t xml:space="preserve"> </w:t>
      </w:r>
      <w:r w:rsidRPr="00A11100">
        <w:rPr>
          <w:sz w:val="28"/>
          <w:szCs w:val="28"/>
        </w:rPr>
        <w:t>Звернення Героїв України, інвалідів війни, учасників АТО, розглядаються особисто міським головою, а за його відсутності — заступником, який виконує його обов’язки.</w:t>
      </w:r>
    </w:p>
    <w:p w:rsidR="00EB1074" w:rsidRPr="00A11100" w:rsidRDefault="00EB1074" w:rsidP="00EB1074">
      <w:pPr>
        <w:pStyle w:val="Bodytext20"/>
        <w:shd w:val="clear" w:color="auto" w:fill="auto"/>
        <w:spacing w:line="240" w:lineRule="auto"/>
        <w:jc w:val="both"/>
        <w:rPr>
          <w:sz w:val="28"/>
          <w:szCs w:val="28"/>
        </w:rPr>
      </w:pPr>
      <w:r>
        <w:rPr>
          <w:sz w:val="28"/>
          <w:szCs w:val="28"/>
        </w:rPr>
        <w:t xml:space="preserve">        </w:t>
      </w:r>
      <w:r w:rsidRPr="00A11100">
        <w:rPr>
          <w:sz w:val="28"/>
          <w:szCs w:val="28"/>
        </w:rPr>
        <w:t xml:space="preserve">3.12. </w:t>
      </w:r>
      <w:r>
        <w:rPr>
          <w:sz w:val="28"/>
          <w:szCs w:val="28"/>
        </w:rPr>
        <w:t xml:space="preserve"> </w:t>
      </w:r>
      <w:r w:rsidRPr="00A11100">
        <w:rPr>
          <w:sz w:val="28"/>
          <w:szCs w:val="28"/>
        </w:rPr>
        <w:t>У разі підготовки заявнику відповіді за підписом міського голови, секретаря міської ради, першого заступника міського голови, заступників міського голови, керуючого справами виконкому, в обов’язковому порядку на останньому екземплярі відповіді проставляється підпис безпосереднього виконавця відповідального за підготовку відповіді.</w:t>
      </w:r>
    </w:p>
    <w:p w:rsidR="00EB1074" w:rsidRPr="00A11100" w:rsidRDefault="00EB1074" w:rsidP="00EB1074">
      <w:pPr>
        <w:pStyle w:val="Bodytext20"/>
        <w:shd w:val="clear" w:color="auto" w:fill="auto"/>
        <w:spacing w:after="744" w:line="240" w:lineRule="auto"/>
        <w:jc w:val="both"/>
        <w:rPr>
          <w:sz w:val="28"/>
          <w:szCs w:val="28"/>
        </w:rPr>
      </w:pPr>
      <w:r>
        <w:rPr>
          <w:sz w:val="28"/>
          <w:szCs w:val="28"/>
        </w:rPr>
        <w:t xml:space="preserve">       </w:t>
      </w:r>
      <w:r w:rsidRPr="00A11100">
        <w:rPr>
          <w:sz w:val="28"/>
          <w:szCs w:val="28"/>
        </w:rPr>
        <w:t>У разі підготовки відповіді заявнику за підписом міського голови остання погоджується також із заступником міського голови, який керує роботу структурного підрозділу, відповідального за підготовку відповіді.</w:t>
      </w:r>
    </w:p>
    <w:p w:rsidR="00EB1074" w:rsidRDefault="005C57D8" w:rsidP="00EB1074">
      <w:pPr>
        <w:pStyle w:val="Bodytext20"/>
        <w:shd w:val="clear" w:color="auto" w:fill="auto"/>
        <w:spacing w:after="463" w:line="240" w:lineRule="auto"/>
        <w:ind w:left="1480"/>
        <w:jc w:val="both"/>
        <w:rPr>
          <w:b/>
          <w:sz w:val="28"/>
          <w:szCs w:val="28"/>
        </w:rPr>
      </w:pPr>
      <w:r>
        <w:rPr>
          <w:b/>
          <w:sz w:val="28"/>
          <w:szCs w:val="28"/>
        </w:rPr>
        <w:t xml:space="preserve">          </w:t>
      </w:r>
      <w:r w:rsidR="00EB1074" w:rsidRPr="001115DD">
        <w:rPr>
          <w:b/>
          <w:sz w:val="28"/>
          <w:szCs w:val="28"/>
        </w:rPr>
        <w:t>4. Терміни розгляду звернень громадян</w:t>
      </w:r>
    </w:p>
    <w:p w:rsidR="00EB1074" w:rsidRPr="00A11100" w:rsidRDefault="00EB1074" w:rsidP="00EB1074">
      <w:pPr>
        <w:pStyle w:val="Bodytext20"/>
        <w:shd w:val="clear" w:color="auto" w:fill="auto"/>
        <w:spacing w:line="240" w:lineRule="auto"/>
        <w:ind w:firstLine="580"/>
        <w:jc w:val="both"/>
        <w:rPr>
          <w:sz w:val="28"/>
          <w:szCs w:val="28"/>
        </w:rPr>
      </w:pPr>
      <w:r w:rsidRPr="00A11100">
        <w:rPr>
          <w:sz w:val="28"/>
          <w:szCs w:val="28"/>
        </w:rPr>
        <w:t>4.1. Звернення, що потребують додаткового вивчення і перевірок, розглядаються виконавцями не більше одного місяця, в інших випадках - невідкладно, не пізніше 15 днів від дня їх отримання відділом по роботі із зверненнями громадян виконавчого комітету Павлоградської міської ради.</w:t>
      </w:r>
    </w:p>
    <w:p w:rsidR="00EB1074" w:rsidRPr="00A11100" w:rsidRDefault="00EB1074" w:rsidP="00EB1074">
      <w:pPr>
        <w:pStyle w:val="Bodytext20"/>
        <w:shd w:val="clear" w:color="auto" w:fill="auto"/>
        <w:spacing w:line="240" w:lineRule="auto"/>
        <w:ind w:firstLine="580"/>
        <w:jc w:val="both"/>
        <w:rPr>
          <w:sz w:val="28"/>
          <w:szCs w:val="28"/>
        </w:rPr>
      </w:pPr>
      <w:r w:rsidRPr="00A11100">
        <w:rPr>
          <w:sz w:val="28"/>
          <w:szCs w:val="28"/>
        </w:rPr>
        <w:t>У випадках, коли для вирішення заяви або скарги необхідно провести спеціальну перевірку, витребувати додаткові матеріали або вжити інших заходів, терміни вирішення заяви або скарги можуть бути, в порядку виключення, продовжені міським головою або його заступниками.</w:t>
      </w:r>
    </w:p>
    <w:p w:rsidR="00EB1074" w:rsidRPr="00A11100" w:rsidRDefault="00EB1074" w:rsidP="00EB1074">
      <w:pPr>
        <w:pStyle w:val="Bodytext20"/>
        <w:shd w:val="clear" w:color="auto" w:fill="auto"/>
        <w:spacing w:line="240" w:lineRule="auto"/>
        <w:ind w:firstLine="580"/>
        <w:jc w:val="both"/>
        <w:rPr>
          <w:sz w:val="28"/>
          <w:szCs w:val="28"/>
        </w:rPr>
      </w:pPr>
      <w:r w:rsidRPr="00A11100">
        <w:rPr>
          <w:sz w:val="28"/>
          <w:szCs w:val="28"/>
        </w:rPr>
        <w:t>На обґрунтовану письмову вимогу громадянина термін розгляду може бути скорочено від встановленого Законом України «Про звернення громадян».</w:t>
      </w:r>
    </w:p>
    <w:p w:rsidR="00EB1074" w:rsidRDefault="00EB1074" w:rsidP="00EB1074">
      <w:pPr>
        <w:pStyle w:val="Bodytext20"/>
        <w:shd w:val="clear" w:color="auto" w:fill="auto"/>
        <w:spacing w:line="240" w:lineRule="auto"/>
        <w:ind w:firstLine="580"/>
        <w:jc w:val="both"/>
        <w:rPr>
          <w:sz w:val="28"/>
          <w:szCs w:val="28"/>
        </w:rPr>
      </w:pPr>
      <w:r w:rsidRPr="00A11100">
        <w:rPr>
          <w:sz w:val="28"/>
          <w:szCs w:val="28"/>
        </w:rPr>
        <w:t>Звернення громадян, які мають встановлені законодавством пільги, розглядаються у першочерговому порядку.</w:t>
      </w:r>
    </w:p>
    <w:p w:rsidR="00EB1074" w:rsidRDefault="00EB1074" w:rsidP="00EB1074">
      <w:pPr>
        <w:pStyle w:val="Bodytext20"/>
        <w:shd w:val="clear" w:color="auto" w:fill="auto"/>
        <w:spacing w:line="240" w:lineRule="auto"/>
        <w:ind w:firstLine="580"/>
        <w:jc w:val="both"/>
        <w:rPr>
          <w:sz w:val="28"/>
          <w:szCs w:val="28"/>
        </w:rPr>
      </w:pPr>
    </w:p>
    <w:p w:rsidR="005C57D8" w:rsidRDefault="005C57D8" w:rsidP="00EB1074">
      <w:pPr>
        <w:pStyle w:val="Bodytext20"/>
        <w:shd w:val="clear" w:color="auto" w:fill="auto"/>
        <w:spacing w:line="240" w:lineRule="auto"/>
        <w:ind w:firstLine="580"/>
        <w:jc w:val="both"/>
        <w:rPr>
          <w:sz w:val="28"/>
          <w:szCs w:val="28"/>
        </w:rPr>
      </w:pPr>
    </w:p>
    <w:p w:rsidR="00EB1074" w:rsidRDefault="00EB1074" w:rsidP="00EB1074">
      <w:pPr>
        <w:pStyle w:val="Bodytext20"/>
        <w:shd w:val="clear" w:color="auto" w:fill="auto"/>
        <w:spacing w:line="240" w:lineRule="auto"/>
        <w:ind w:firstLine="580"/>
        <w:jc w:val="both"/>
        <w:rPr>
          <w:sz w:val="28"/>
          <w:szCs w:val="28"/>
        </w:rPr>
      </w:pPr>
    </w:p>
    <w:p w:rsidR="00EB1074" w:rsidRDefault="00EB1074" w:rsidP="00EB1074">
      <w:pPr>
        <w:pStyle w:val="Bodytext20"/>
        <w:shd w:val="clear" w:color="auto" w:fill="auto"/>
        <w:spacing w:line="240" w:lineRule="auto"/>
        <w:ind w:firstLine="580"/>
        <w:jc w:val="both"/>
        <w:rPr>
          <w:sz w:val="28"/>
          <w:szCs w:val="28"/>
        </w:rPr>
      </w:pPr>
    </w:p>
    <w:p w:rsidR="00EB1074" w:rsidRDefault="00EB1074" w:rsidP="00EB1074">
      <w:pPr>
        <w:pStyle w:val="Bodytext20"/>
        <w:shd w:val="clear" w:color="auto" w:fill="auto"/>
        <w:spacing w:line="240" w:lineRule="auto"/>
        <w:ind w:firstLine="560"/>
        <w:jc w:val="center"/>
        <w:rPr>
          <w:sz w:val="28"/>
          <w:szCs w:val="28"/>
        </w:rPr>
      </w:pPr>
      <w:r>
        <w:rPr>
          <w:sz w:val="28"/>
          <w:szCs w:val="28"/>
        </w:rPr>
        <w:lastRenderedPageBreak/>
        <w:t>6</w:t>
      </w:r>
    </w:p>
    <w:p w:rsidR="005C57D8" w:rsidRDefault="005C57D8" w:rsidP="00EB1074">
      <w:pPr>
        <w:pStyle w:val="Bodytext20"/>
        <w:shd w:val="clear" w:color="auto" w:fill="auto"/>
        <w:spacing w:line="240" w:lineRule="auto"/>
        <w:ind w:firstLine="560"/>
        <w:jc w:val="center"/>
        <w:rPr>
          <w:sz w:val="28"/>
          <w:szCs w:val="28"/>
        </w:rPr>
      </w:pPr>
    </w:p>
    <w:p w:rsidR="00EB1074" w:rsidRPr="002B5918" w:rsidRDefault="00EB1074" w:rsidP="00EB1074">
      <w:pPr>
        <w:pStyle w:val="Bodytext20"/>
        <w:shd w:val="clear" w:color="auto" w:fill="auto"/>
        <w:spacing w:line="240" w:lineRule="auto"/>
        <w:ind w:firstLine="560"/>
        <w:jc w:val="both"/>
        <w:rPr>
          <w:sz w:val="28"/>
          <w:szCs w:val="28"/>
        </w:rPr>
      </w:pPr>
      <w:r>
        <w:rPr>
          <w:sz w:val="28"/>
          <w:szCs w:val="28"/>
        </w:rPr>
        <w:t>4.2. З</w:t>
      </w:r>
      <w:r w:rsidRPr="002B5918">
        <w:rPr>
          <w:sz w:val="28"/>
          <w:szCs w:val="28"/>
        </w:rPr>
        <w:t>вернення з позначкою «терміново» розглядаються протягом 5 робочих днів від дати підписання резолюції.</w:t>
      </w:r>
    </w:p>
    <w:p w:rsidR="00EB1074" w:rsidRPr="002B5918" w:rsidRDefault="00EB1074" w:rsidP="00EB1074">
      <w:pPr>
        <w:pStyle w:val="Bodytext20"/>
        <w:shd w:val="clear" w:color="auto" w:fill="auto"/>
        <w:tabs>
          <w:tab w:val="left" w:pos="893"/>
        </w:tabs>
        <w:spacing w:line="240" w:lineRule="auto"/>
        <w:jc w:val="both"/>
        <w:rPr>
          <w:sz w:val="28"/>
          <w:szCs w:val="28"/>
        </w:rPr>
      </w:pPr>
      <w:r>
        <w:rPr>
          <w:sz w:val="28"/>
          <w:szCs w:val="28"/>
        </w:rPr>
        <w:t xml:space="preserve">        4.3.  </w:t>
      </w:r>
      <w:r w:rsidRPr="002B5918">
        <w:rPr>
          <w:sz w:val="28"/>
          <w:szCs w:val="28"/>
        </w:rPr>
        <w:t>Термін</w:t>
      </w:r>
      <w:r>
        <w:rPr>
          <w:sz w:val="28"/>
          <w:szCs w:val="28"/>
        </w:rPr>
        <w:t xml:space="preserve">  </w:t>
      </w:r>
      <w:r w:rsidRPr="002B5918">
        <w:rPr>
          <w:sz w:val="28"/>
          <w:szCs w:val="28"/>
        </w:rPr>
        <w:t xml:space="preserve"> розгляду</w:t>
      </w:r>
      <w:r>
        <w:rPr>
          <w:sz w:val="28"/>
          <w:szCs w:val="28"/>
        </w:rPr>
        <w:t xml:space="preserve"> </w:t>
      </w:r>
      <w:r w:rsidRPr="002B5918">
        <w:rPr>
          <w:sz w:val="28"/>
          <w:szCs w:val="28"/>
        </w:rPr>
        <w:t xml:space="preserve"> звернень громадян може </w:t>
      </w:r>
      <w:r>
        <w:rPr>
          <w:sz w:val="28"/>
          <w:szCs w:val="28"/>
        </w:rPr>
        <w:t xml:space="preserve"> </w:t>
      </w:r>
      <w:r w:rsidRPr="002B5918">
        <w:rPr>
          <w:sz w:val="28"/>
          <w:szCs w:val="28"/>
        </w:rPr>
        <w:t xml:space="preserve">бути </w:t>
      </w:r>
      <w:r>
        <w:rPr>
          <w:sz w:val="28"/>
          <w:szCs w:val="28"/>
        </w:rPr>
        <w:t xml:space="preserve"> </w:t>
      </w:r>
      <w:r w:rsidRPr="002B5918">
        <w:rPr>
          <w:sz w:val="28"/>
          <w:szCs w:val="28"/>
        </w:rPr>
        <w:t>змінений</w:t>
      </w:r>
      <w:r>
        <w:rPr>
          <w:sz w:val="28"/>
          <w:szCs w:val="28"/>
        </w:rPr>
        <w:t xml:space="preserve"> </w:t>
      </w:r>
      <w:r w:rsidRPr="002B5918">
        <w:rPr>
          <w:sz w:val="28"/>
          <w:szCs w:val="28"/>
        </w:rPr>
        <w:t xml:space="preserve"> лише за вказівкою посадової особи, яка його встановила, а у разі її відсутності — посадової особи, яка її заміщає. У разі потреби термін може бути продовжено за. обґрунтованим проханням виконавця. Загальний термін розгляду звернення не повинен перевищувати 45 днів.</w:t>
      </w:r>
    </w:p>
    <w:p w:rsidR="00EB1074" w:rsidRPr="002B5918" w:rsidRDefault="00EB1074" w:rsidP="00EB1074">
      <w:pPr>
        <w:pStyle w:val="Bodytext20"/>
        <w:shd w:val="clear" w:color="auto" w:fill="auto"/>
        <w:tabs>
          <w:tab w:val="left" w:pos="899"/>
        </w:tabs>
        <w:spacing w:line="240" w:lineRule="auto"/>
        <w:jc w:val="both"/>
        <w:rPr>
          <w:sz w:val="28"/>
          <w:szCs w:val="28"/>
        </w:rPr>
      </w:pPr>
      <w:r>
        <w:rPr>
          <w:sz w:val="28"/>
          <w:szCs w:val="28"/>
        </w:rPr>
        <w:t xml:space="preserve">       4.4. </w:t>
      </w:r>
      <w:r w:rsidRPr="002B5918">
        <w:rPr>
          <w:sz w:val="28"/>
          <w:szCs w:val="28"/>
        </w:rPr>
        <w:t>Документи дово</w:t>
      </w:r>
      <w:r>
        <w:rPr>
          <w:sz w:val="28"/>
          <w:szCs w:val="28"/>
        </w:rPr>
        <w:t>дяться до виконавців протягом 2-</w:t>
      </w:r>
      <w:r w:rsidRPr="002B5918">
        <w:rPr>
          <w:sz w:val="28"/>
          <w:szCs w:val="28"/>
        </w:rPr>
        <w:t>х робочих днів, а якщо в резолюції вказано декілька виконавців - протягом 3-х робочих днів.</w:t>
      </w:r>
    </w:p>
    <w:p w:rsidR="00EB1074" w:rsidRPr="002B5918" w:rsidRDefault="00EB1074" w:rsidP="00EB1074">
      <w:pPr>
        <w:pStyle w:val="Bodytext20"/>
        <w:shd w:val="clear" w:color="auto" w:fill="auto"/>
        <w:tabs>
          <w:tab w:val="left" w:pos="893"/>
        </w:tabs>
        <w:spacing w:after="261" w:line="240" w:lineRule="auto"/>
        <w:jc w:val="both"/>
        <w:rPr>
          <w:sz w:val="28"/>
          <w:szCs w:val="28"/>
        </w:rPr>
      </w:pPr>
      <w:r>
        <w:rPr>
          <w:sz w:val="28"/>
          <w:szCs w:val="28"/>
        </w:rPr>
        <w:t xml:space="preserve">       4.5. </w:t>
      </w:r>
      <w:r w:rsidRPr="002B5918">
        <w:rPr>
          <w:sz w:val="28"/>
          <w:szCs w:val="28"/>
        </w:rPr>
        <w:t>Якщо в термін відповідь від виконавця не надходить, йому надсилається нагадування (додаток 7).</w:t>
      </w:r>
    </w:p>
    <w:p w:rsidR="00EB1074" w:rsidRPr="002B5918" w:rsidRDefault="00EB1074" w:rsidP="00EB1074">
      <w:pPr>
        <w:pStyle w:val="Bodytext20"/>
        <w:shd w:val="clear" w:color="auto" w:fill="auto"/>
        <w:spacing w:after="166" w:line="240" w:lineRule="auto"/>
        <w:ind w:left="880"/>
        <w:rPr>
          <w:b/>
          <w:sz w:val="28"/>
          <w:szCs w:val="28"/>
        </w:rPr>
      </w:pPr>
      <w:r w:rsidRPr="002B5918">
        <w:rPr>
          <w:b/>
          <w:sz w:val="28"/>
          <w:szCs w:val="28"/>
        </w:rPr>
        <w:t>5. Організація контролю за виконанням звернень громадян</w:t>
      </w:r>
    </w:p>
    <w:p w:rsidR="00EB1074" w:rsidRPr="002B5918" w:rsidRDefault="00EB1074" w:rsidP="00EB1074">
      <w:pPr>
        <w:pStyle w:val="Bodytext20"/>
        <w:shd w:val="clear" w:color="auto" w:fill="auto"/>
        <w:spacing w:line="240" w:lineRule="auto"/>
        <w:ind w:firstLine="560"/>
        <w:jc w:val="both"/>
        <w:rPr>
          <w:sz w:val="28"/>
          <w:szCs w:val="28"/>
        </w:rPr>
      </w:pPr>
      <w:r w:rsidRPr="002B5918">
        <w:rPr>
          <w:sz w:val="28"/>
          <w:szCs w:val="28"/>
        </w:rPr>
        <w:t>5.1.</w:t>
      </w:r>
      <w:r>
        <w:rPr>
          <w:sz w:val="28"/>
          <w:szCs w:val="28"/>
        </w:rPr>
        <w:t xml:space="preserve"> </w:t>
      </w:r>
      <w:r w:rsidRPr="002B5918">
        <w:rPr>
          <w:sz w:val="28"/>
          <w:szCs w:val="28"/>
        </w:rPr>
        <w:t>Завданням контролю за виконанням звернень громадян є забезпечення своєчасного та якісного їх розгляду.</w:t>
      </w:r>
    </w:p>
    <w:p w:rsidR="00EB1074" w:rsidRPr="002B5918" w:rsidRDefault="00EB1074" w:rsidP="00EB1074">
      <w:pPr>
        <w:pStyle w:val="Bodytext20"/>
        <w:shd w:val="clear" w:color="auto" w:fill="auto"/>
        <w:tabs>
          <w:tab w:val="left" w:pos="899"/>
        </w:tabs>
        <w:spacing w:line="240" w:lineRule="auto"/>
        <w:jc w:val="both"/>
        <w:rPr>
          <w:sz w:val="28"/>
          <w:szCs w:val="28"/>
        </w:rPr>
      </w:pPr>
      <w:r>
        <w:rPr>
          <w:sz w:val="28"/>
          <w:szCs w:val="28"/>
        </w:rPr>
        <w:t xml:space="preserve">       5.2. </w:t>
      </w:r>
      <w:r w:rsidRPr="002B5918">
        <w:rPr>
          <w:sz w:val="28"/>
          <w:szCs w:val="28"/>
        </w:rPr>
        <w:t>Контролю підлягають зареєстровані звернення, в яких надано доручення.</w:t>
      </w:r>
    </w:p>
    <w:p w:rsidR="00EB1074" w:rsidRPr="002B5918" w:rsidRDefault="00EB1074" w:rsidP="00EB1074">
      <w:pPr>
        <w:pStyle w:val="Bodytext20"/>
        <w:shd w:val="clear" w:color="auto" w:fill="auto"/>
        <w:tabs>
          <w:tab w:val="left" w:pos="893"/>
        </w:tabs>
        <w:spacing w:line="240" w:lineRule="auto"/>
        <w:jc w:val="both"/>
        <w:rPr>
          <w:sz w:val="28"/>
          <w:szCs w:val="28"/>
        </w:rPr>
      </w:pPr>
      <w:r>
        <w:rPr>
          <w:sz w:val="28"/>
          <w:szCs w:val="28"/>
        </w:rPr>
        <w:t xml:space="preserve">       5.3. </w:t>
      </w:r>
      <w:r w:rsidRPr="002B5918">
        <w:rPr>
          <w:sz w:val="28"/>
          <w:szCs w:val="28"/>
        </w:rPr>
        <w:t>Відповідальність за виконання розгляду звернень громадян несуть особи, зазначені в резолюції керівника та безпосередні виконавці. У разі виконання документа кількома виконавцями відповідальною за організацію виконання є посадова особа, визначена у резолюції першою.</w:t>
      </w:r>
    </w:p>
    <w:p w:rsidR="00EB1074" w:rsidRPr="002B5918" w:rsidRDefault="00EB1074" w:rsidP="00EB1074">
      <w:pPr>
        <w:pStyle w:val="Bodytext20"/>
        <w:shd w:val="clear" w:color="auto" w:fill="auto"/>
        <w:spacing w:line="240" w:lineRule="auto"/>
        <w:jc w:val="both"/>
        <w:rPr>
          <w:sz w:val="28"/>
          <w:szCs w:val="28"/>
        </w:rPr>
      </w:pPr>
      <w:r>
        <w:rPr>
          <w:sz w:val="28"/>
          <w:szCs w:val="28"/>
        </w:rPr>
        <w:t xml:space="preserve">       5.4. О</w:t>
      </w:r>
      <w:r w:rsidRPr="002B5918">
        <w:rPr>
          <w:sz w:val="28"/>
          <w:szCs w:val="28"/>
        </w:rPr>
        <w:t>рганізацію контролю за виконанням резолюцій, дотримання при розгляді, звернень Закону України «Про звернення громадян», указів Президента України та постанов Кабінету Міністрів України щодо цієї роботи здійснюють заступники міського голови відповідно до розподілу функціональних обов’язків.</w:t>
      </w:r>
    </w:p>
    <w:p w:rsidR="00EB1074" w:rsidRDefault="00EB1074" w:rsidP="00EB1074">
      <w:pPr>
        <w:pStyle w:val="Bodytext20"/>
        <w:shd w:val="clear" w:color="auto" w:fill="auto"/>
        <w:spacing w:after="261" w:line="240" w:lineRule="auto"/>
        <w:ind w:firstLine="560"/>
        <w:jc w:val="both"/>
        <w:rPr>
          <w:sz w:val="28"/>
          <w:szCs w:val="28"/>
        </w:rPr>
      </w:pPr>
      <w:r w:rsidRPr="002B5918">
        <w:rPr>
          <w:sz w:val="28"/>
          <w:szCs w:val="28"/>
        </w:rPr>
        <w:t>Безпосередній контроль за виконанням резолюцій керівництва виконавчого комітету Павлоградської міської ради щодо розгляду звернень громадян покладається на відділ по роботі із зверненнями громадян.</w:t>
      </w:r>
    </w:p>
    <w:p w:rsidR="005C57D8" w:rsidRPr="002B5918" w:rsidRDefault="005C57D8" w:rsidP="00EB1074">
      <w:pPr>
        <w:pStyle w:val="Bodytext20"/>
        <w:shd w:val="clear" w:color="auto" w:fill="auto"/>
        <w:spacing w:after="261" w:line="240" w:lineRule="auto"/>
        <w:ind w:firstLine="560"/>
        <w:jc w:val="both"/>
        <w:rPr>
          <w:sz w:val="28"/>
          <w:szCs w:val="28"/>
        </w:rPr>
      </w:pPr>
    </w:p>
    <w:p w:rsidR="005C57D8" w:rsidRPr="002B5918" w:rsidRDefault="005C57D8" w:rsidP="005C57D8">
      <w:pPr>
        <w:pStyle w:val="Bodytext20"/>
        <w:shd w:val="clear" w:color="auto" w:fill="auto"/>
        <w:spacing w:after="173" w:line="240" w:lineRule="auto"/>
        <w:ind w:left="2040"/>
        <w:jc w:val="both"/>
        <w:rPr>
          <w:b/>
          <w:sz w:val="28"/>
          <w:szCs w:val="28"/>
        </w:rPr>
      </w:pPr>
      <w:r>
        <w:rPr>
          <w:b/>
          <w:sz w:val="28"/>
          <w:szCs w:val="28"/>
        </w:rPr>
        <w:t xml:space="preserve">   </w:t>
      </w:r>
      <w:r w:rsidR="00EB1074" w:rsidRPr="002B5918">
        <w:rPr>
          <w:b/>
          <w:sz w:val="28"/>
          <w:szCs w:val="28"/>
        </w:rPr>
        <w:t>6. Формування і зберігання справ</w:t>
      </w:r>
    </w:p>
    <w:p w:rsidR="00EB1074" w:rsidRPr="002B5918" w:rsidRDefault="00EB1074" w:rsidP="00EB1074">
      <w:pPr>
        <w:pStyle w:val="Bodytext20"/>
        <w:shd w:val="clear" w:color="auto" w:fill="auto"/>
        <w:spacing w:line="240" w:lineRule="auto"/>
        <w:ind w:firstLine="560"/>
        <w:jc w:val="both"/>
        <w:rPr>
          <w:sz w:val="28"/>
          <w:szCs w:val="28"/>
        </w:rPr>
      </w:pPr>
      <w:r>
        <w:rPr>
          <w:sz w:val="28"/>
          <w:szCs w:val="28"/>
        </w:rPr>
        <w:t xml:space="preserve">6.1. </w:t>
      </w:r>
      <w:r w:rsidRPr="002B5918">
        <w:rPr>
          <w:sz w:val="28"/>
          <w:szCs w:val="28"/>
        </w:rPr>
        <w:t>Пропозиції, заяви і скарги громадян після їх вирішення з усіма документами щодо їх розгляду і вирішення мають бути повернуті до відділу по роботі із зверненнями громадян виконавчого комітету Павлоградської міської ради для формування архівної справи. Формування і зберігання справ у виконавців забороняється.</w:t>
      </w:r>
    </w:p>
    <w:p w:rsidR="00EB1074" w:rsidRPr="002B5918" w:rsidRDefault="00EB1074" w:rsidP="00EB1074">
      <w:pPr>
        <w:pStyle w:val="Bodytext20"/>
        <w:shd w:val="clear" w:color="auto" w:fill="auto"/>
        <w:tabs>
          <w:tab w:val="left" w:pos="945"/>
        </w:tabs>
        <w:spacing w:line="240" w:lineRule="auto"/>
        <w:jc w:val="both"/>
        <w:rPr>
          <w:sz w:val="28"/>
          <w:szCs w:val="28"/>
        </w:rPr>
      </w:pPr>
      <w:r>
        <w:rPr>
          <w:sz w:val="28"/>
          <w:szCs w:val="28"/>
        </w:rPr>
        <w:t xml:space="preserve">       6.2. </w:t>
      </w:r>
      <w:r w:rsidRPr="002B5918">
        <w:rPr>
          <w:sz w:val="28"/>
          <w:szCs w:val="28"/>
        </w:rPr>
        <w:t xml:space="preserve">Документи розміщуються у справах в хронологічному порядку. Кожна пропозиція, заява, скарга з усіма документами щодо її розгляду та вирішення </w:t>
      </w:r>
      <w:r>
        <w:rPr>
          <w:sz w:val="28"/>
          <w:szCs w:val="28"/>
        </w:rPr>
        <w:t xml:space="preserve">   </w:t>
      </w:r>
      <w:r w:rsidRPr="002B5918">
        <w:rPr>
          <w:sz w:val="28"/>
          <w:szCs w:val="28"/>
        </w:rPr>
        <w:t>становить</w:t>
      </w:r>
      <w:r>
        <w:rPr>
          <w:sz w:val="28"/>
          <w:szCs w:val="28"/>
        </w:rPr>
        <w:t xml:space="preserve"> </w:t>
      </w:r>
      <w:r w:rsidRPr="002B5918">
        <w:rPr>
          <w:sz w:val="28"/>
          <w:szCs w:val="28"/>
        </w:rPr>
        <w:t xml:space="preserve"> самостійну справ</w:t>
      </w:r>
      <w:r w:rsidR="001A0DCC">
        <w:rPr>
          <w:sz w:val="28"/>
          <w:szCs w:val="28"/>
        </w:rPr>
        <w:t>у</w:t>
      </w:r>
      <w:r w:rsidRPr="002B5918">
        <w:rPr>
          <w:sz w:val="28"/>
          <w:szCs w:val="28"/>
        </w:rPr>
        <w:t xml:space="preserve"> </w:t>
      </w:r>
      <w:r>
        <w:rPr>
          <w:sz w:val="28"/>
          <w:szCs w:val="28"/>
        </w:rPr>
        <w:t xml:space="preserve"> </w:t>
      </w:r>
      <w:r w:rsidRPr="002B5918">
        <w:rPr>
          <w:sz w:val="28"/>
          <w:szCs w:val="28"/>
        </w:rPr>
        <w:t xml:space="preserve">і </w:t>
      </w:r>
      <w:r>
        <w:rPr>
          <w:sz w:val="28"/>
          <w:szCs w:val="28"/>
        </w:rPr>
        <w:t xml:space="preserve"> </w:t>
      </w:r>
      <w:r w:rsidRPr="002B5918">
        <w:rPr>
          <w:sz w:val="28"/>
          <w:szCs w:val="28"/>
        </w:rPr>
        <w:t xml:space="preserve">вміщується </w:t>
      </w:r>
      <w:r>
        <w:rPr>
          <w:sz w:val="28"/>
          <w:szCs w:val="28"/>
        </w:rPr>
        <w:t xml:space="preserve"> </w:t>
      </w:r>
      <w:r w:rsidRPr="002B5918">
        <w:rPr>
          <w:sz w:val="28"/>
          <w:szCs w:val="28"/>
        </w:rPr>
        <w:t xml:space="preserve">в м’яку </w:t>
      </w:r>
      <w:r>
        <w:rPr>
          <w:sz w:val="28"/>
          <w:szCs w:val="28"/>
        </w:rPr>
        <w:t xml:space="preserve">  </w:t>
      </w:r>
      <w:r w:rsidRPr="002B5918">
        <w:rPr>
          <w:sz w:val="28"/>
          <w:szCs w:val="28"/>
        </w:rPr>
        <w:t>обкладинку (додаток 8).</w:t>
      </w:r>
    </w:p>
    <w:p w:rsidR="00EB1074" w:rsidRPr="002B5918" w:rsidRDefault="00EB1074" w:rsidP="00EB1074">
      <w:pPr>
        <w:pStyle w:val="Bodytext20"/>
        <w:shd w:val="clear" w:color="auto" w:fill="auto"/>
        <w:tabs>
          <w:tab w:val="left" w:pos="899"/>
        </w:tabs>
        <w:spacing w:line="240" w:lineRule="auto"/>
        <w:jc w:val="both"/>
        <w:rPr>
          <w:sz w:val="28"/>
          <w:szCs w:val="28"/>
        </w:rPr>
      </w:pPr>
      <w:r>
        <w:rPr>
          <w:sz w:val="28"/>
          <w:szCs w:val="28"/>
        </w:rPr>
        <w:t xml:space="preserve">       6.3. </w:t>
      </w:r>
      <w:r w:rsidRPr="002B5918">
        <w:rPr>
          <w:sz w:val="28"/>
          <w:szCs w:val="28"/>
        </w:rPr>
        <w:t>Під час формування справ перевіряється правильність спрямування документів до справи, їх комплектність. Невирішені пропозиції, заяви,</w:t>
      </w:r>
    </w:p>
    <w:p w:rsidR="00EB1074" w:rsidRPr="002B5918" w:rsidRDefault="00EB1074" w:rsidP="00EB1074">
      <w:pPr>
        <w:pStyle w:val="Bodytext20"/>
        <w:shd w:val="clear" w:color="auto" w:fill="auto"/>
        <w:spacing w:line="240" w:lineRule="auto"/>
        <w:ind w:firstLine="580"/>
        <w:jc w:val="both"/>
        <w:rPr>
          <w:sz w:val="28"/>
          <w:szCs w:val="28"/>
        </w:rPr>
      </w:pPr>
    </w:p>
    <w:p w:rsidR="00EB1074" w:rsidRPr="00ED6E69" w:rsidRDefault="00ED6E69" w:rsidP="00ED6E69">
      <w:pPr>
        <w:jc w:val="center"/>
        <w:rPr>
          <w:sz w:val="28"/>
          <w:szCs w:val="28"/>
          <w:lang w:val="uk-UA"/>
        </w:rPr>
      </w:pPr>
      <w:r w:rsidRPr="00ED6E69">
        <w:rPr>
          <w:sz w:val="28"/>
          <w:szCs w:val="28"/>
          <w:lang w:val="uk-UA"/>
        </w:rPr>
        <w:lastRenderedPageBreak/>
        <w:t>7</w:t>
      </w:r>
    </w:p>
    <w:p w:rsidR="00EB1074" w:rsidRDefault="00EB1074" w:rsidP="00EB1074">
      <w:pPr>
        <w:pStyle w:val="Bodytext20"/>
        <w:shd w:val="clear" w:color="auto" w:fill="auto"/>
        <w:ind w:firstLine="560"/>
      </w:pPr>
    </w:p>
    <w:p w:rsidR="00EB1074" w:rsidRPr="00A2739F" w:rsidRDefault="00EB1074" w:rsidP="00EB1074">
      <w:pPr>
        <w:pStyle w:val="Bodytext20"/>
        <w:shd w:val="clear" w:color="auto" w:fill="auto"/>
        <w:spacing w:line="240" w:lineRule="auto"/>
        <w:ind w:firstLine="560"/>
        <w:rPr>
          <w:sz w:val="28"/>
          <w:szCs w:val="28"/>
        </w:rPr>
      </w:pPr>
      <w:r w:rsidRPr="00A2739F">
        <w:rPr>
          <w:sz w:val="28"/>
          <w:szCs w:val="28"/>
        </w:rPr>
        <w:t>скарги, а також неправильно оформлені документи підшивати до справ забороняється.</w:t>
      </w:r>
    </w:p>
    <w:p w:rsidR="00EB1074" w:rsidRPr="00A2739F" w:rsidRDefault="00EB1074" w:rsidP="00EB1074">
      <w:pPr>
        <w:pStyle w:val="Bodytext20"/>
        <w:numPr>
          <w:ilvl w:val="0"/>
          <w:numId w:val="2"/>
        </w:numPr>
        <w:shd w:val="clear" w:color="auto" w:fill="auto"/>
        <w:tabs>
          <w:tab w:val="left" w:pos="945"/>
        </w:tabs>
        <w:spacing w:line="240" w:lineRule="auto"/>
        <w:ind w:firstLine="560"/>
        <w:jc w:val="both"/>
        <w:rPr>
          <w:sz w:val="28"/>
          <w:szCs w:val="28"/>
        </w:rPr>
      </w:pPr>
      <w:r w:rsidRPr="00A2739F">
        <w:rPr>
          <w:sz w:val="28"/>
          <w:szCs w:val="28"/>
        </w:rPr>
        <w:t>Виконавчий комітет Павлоградської міської ради зберігає звернення громадян для використання їх відповідно до законодавства України.</w:t>
      </w:r>
    </w:p>
    <w:p w:rsidR="00EB1074" w:rsidRPr="00A2739F" w:rsidRDefault="00EB1074" w:rsidP="00EB1074">
      <w:pPr>
        <w:pStyle w:val="Bodytext20"/>
        <w:numPr>
          <w:ilvl w:val="0"/>
          <w:numId w:val="2"/>
        </w:numPr>
        <w:shd w:val="clear" w:color="auto" w:fill="auto"/>
        <w:tabs>
          <w:tab w:val="left" w:pos="945"/>
        </w:tabs>
        <w:spacing w:line="240" w:lineRule="auto"/>
        <w:ind w:firstLine="560"/>
        <w:jc w:val="both"/>
        <w:rPr>
          <w:sz w:val="28"/>
          <w:szCs w:val="28"/>
        </w:rPr>
      </w:pPr>
      <w:r w:rsidRPr="00A2739F">
        <w:rPr>
          <w:sz w:val="28"/>
          <w:szCs w:val="28"/>
        </w:rPr>
        <w:t>Відповідальність за схоронність документів за зверненнями покладається на керуючого справами виконкому, посадових осіб відділу по роботі із зверненнями громадян виконавчого комітету Павлоградської міської ради та начальника відділу по роботі зі зверненнями громадян.</w:t>
      </w:r>
    </w:p>
    <w:p w:rsidR="00EB1074" w:rsidRPr="00A2739F" w:rsidRDefault="00EB1074" w:rsidP="00EB1074">
      <w:pPr>
        <w:pStyle w:val="Bodytext20"/>
        <w:shd w:val="clear" w:color="auto" w:fill="auto"/>
        <w:spacing w:line="240" w:lineRule="auto"/>
        <w:jc w:val="both"/>
        <w:rPr>
          <w:sz w:val="28"/>
          <w:szCs w:val="28"/>
        </w:rPr>
      </w:pPr>
      <w:r>
        <w:rPr>
          <w:sz w:val="28"/>
          <w:szCs w:val="28"/>
        </w:rPr>
        <w:t xml:space="preserve">6.6. </w:t>
      </w:r>
      <w:r w:rsidRPr="00A2739F">
        <w:rPr>
          <w:sz w:val="28"/>
          <w:szCs w:val="28"/>
        </w:rPr>
        <w:t>Термін зберігання документів за зверненнями громадян визначається затвердженою міським головою номенклатурою справ, що утворюється у процесі діяльності виконавчого комітету міської ради.</w:t>
      </w:r>
    </w:p>
    <w:p w:rsidR="00EB1074" w:rsidRPr="00A2739F" w:rsidRDefault="00EB1074" w:rsidP="00EB1074">
      <w:pPr>
        <w:pStyle w:val="Bodytext20"/>
        <w:shd w:val="clear" w:color="auto" w:fill="auto"/>
        <w:spacing w:line="240" w:lineRule="auto"/>
        <w:ind w:firstLine="560"/>
        <w:jc w:val="both"/>
        <w:rPr>
          <w:sz w:val="28"/>
          <w:szCs w:val="28"/>
        </w:rPr>
      </w:pPr>
      <w:r>
        <w:rPr>
          <w:sz w:val="28"/>
          <w:szCs w:val="28"/>
        </w:rPr>
        <w:t>6.7.  З</w:t>
      </w:r>
      <w:r w:rsidRPr="00A2739F">
        <w:rPr>
          <w:sz w:val="28"/>
          <w:szCs w:val="28"/>
        </w:rPr>
        <w:t xml:space="preserve"> метою забезпечення схоронності документів по розгляду звернень громадян справи повинні зберігатися у робочому кабінеті відділу по роботі із зверненнями громадян виконавчого комітету Павлоградської міської ради або спеціально відведених для цієї мети приміщеннях.</w:t>
      </w:r>
    </w:p>
    <w:p w:rsidR="00EB1074" w:rsidRDefault="00EB1074" w:rsidP="00EB1074">
      <w:pPr>
        <w:pStyle w:val="Bodytext20"/>
        <w:shd w:val="clear" w:color="auto" w:fill="auto"/>
        <w:spacing w:after="840" w:line="240" w:lineRule="auto"/>
        <w:ind w:firstLine="560"/>
        <w:jc w:val="both"/>
        <w:rPr>
          <w:sz w:val="28"/>
          <w:szCs w:val="28"/>
        </w:rPr>
      </w:pPr>
      <w:r w:rsidRPr="00A2739F">
        <w:rPr>
          <w:sz w:val="28"/>
          <w:szCs w:val="28"/>
        </w:rPr>
        <w:t xml:space="preserve">6.8.Після закінчення встановлених термінів зберігання звернення громадян та документи щодо їх розгляду підлягають знищенню у порядку, </w:t>
      </w:r>
      <w:r w:rsidRPr="00E03CDC">
        <w:rPr>
          <w:sz w:val="28"/>
          <w:szCs w:val="28"/>
        </w:rPr>
        <w:t>встановленому Міністерством Юстиції України.</w:t>
      </w:r>
    </w:p>
    <w:p w:rsidR="00EB1074" w:rsidRPr="00E03CDC" w:rsidRDefault="00EB1074" w:rsidP="00EB1074">
      <w:pPr>
        <w:pStyle w:val="Bodytext20"/>
        <w:shd w:val="clear" w:color="auto" w:fill="auto"/>
        <w:spacing w:after="840" w:line="240" w:lineRule="auto"/>
        <w:ind w:firstLine="560"/>
        <w:jc w:val="both"/>
        <w:rPr>
          <w:sz w:val="28"/>
          <w:szCs w:val="28"/>
        </w:rPr>
      </w:pPr>
    </w:p>
    <w:p w:rsidR="00EB1074" w:rsidRDefault="00EB1074" w:rsidP="00EB1074">
      <w:pPr>
        <w:pStyle w:val="Bodytext20"/>
        <w:shd w:val="clear" w:color="auto" w:fill="auto"/>
        <w:spacing w:line="240" w:lineRule="auto"/>
        <w:rPr>
          <w:sz w:val="28"/>
          <w:szCs w:val="28"/>
        </w:rPr>
      </w:pPr>
      <w:r w:rsidRPr="00E03CDC">
        <w:rPr>
          <w:sz w:val="28"/>
          <w:szCs w:val="28"/>
        </w:rPr>
        <w:t xml:space="preserve">Начальник відділу по роботі </w:t>
      </w:r>
    </w:p>
    <w:p w:rsidR="00EB1074" w:rsidRDefault="00EB1074" w:rsidP="00EB1074">
      <w:pPr>
        <w:pStyle w:val="Bodytext20"/>
        <w:shd w:val="clear" w:color="auto" w:fill="auto"/>
        <w:spacing w:line="240" w:lineRule="auto"/>
        <w:rPr>
          <w:rStyle w:val="Bodytext2Exact"/>
          <w:sz w:val="28"/>
          <w:szCs w:val="28"/>
        </w:rPr>
      </w:pPr>
      <w:r w:rsidRPr="00E03CDC">
        <w:rPr>
          <w:sz w:val="28"/>
          <w:szCs w:val="28"/>
        </w:rPr>
        <w:t>зі зверненнями громадян</w:t>
      </w:r>
      <w:r>
        <w:rPr>
          <w:sz w:val="28"/>
          <w:szCs w:val="28"/>
        </w:rPr>
        <w:tab/>
      </w:r>
      <w:r>
        <w:rPr>
          <w:sz w:val="28"/>
          <w:szCs w:val="28"/>
        </w:rPr>
        <w:tab/>
      </w:r>
      <w:r>
        <w:rPr>
          <w:sz w:val="28"/>
          <w:szCs w:val="28"/>
        </w:rPr>
        <w:tab/>
      </w:r>
      <w:r>
        <w:rPr>
          <w:sz w:val="28"/>
          <w:szCs w:val="28"/>
        </w:rPr>
        <w:tab/>
        <w:t xml:space="preserve">                           </w:t>
      </w:r>
      <w:r w:rsidRPr="00E03CDC">
        <w:rPr>
          <w:rStyle w:val="Bodytext2Exact"/>
          <w:sz w:val="28"/>
          <w:szCs w:val="28"/>
        </w:rPr>
        <w:t>Н.В. Плющова</w:t>
      </w: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56525C" w:rsidRDefault="0056525C" w:rsidP="00231837">
      <w:pPr>
        <w:pStyle w:val="Bodytext20"/>
        <w:shd w:val="clear" w:color="auto" w:fill="auto"/>
        <w:spacing w:line="240" w:lineRule="auto"/>
        <w:rPr>
          <w:rStyle w:val="Bodytext2Exact"/>
          <w:sz w:val="28"/>
          <w:szCs w:val="28"/>
        </w:rPr>
      </w:pPr>
      <w:r>
        <w:rPr>
          <w:rStyle w:val="Bodytext2Exact"/>
          <w:sz w:val="28"/>
          <w:szCs w:val="28"/>
        </w:rPr>
        <w:lastRenderedPageBreak/>
        <w:t xml:space="preserve">                                                                              </w:t>
      </w:r>
      <w:r w:rsidR="00EB1074">
        <w:rPr>
          <w:rStyle w:val="Bodytext2Exact"/>
          <w:sz w:val="28"/>
          <w:szCs w:val="28"/>
        </w:rPr>
        <w:t>Додаток</w:t>
      </w:r>
      <w:r>
        <w:rPr>
          <w:rStyle w:val="Bodytext2Exact"/>
          <w:sz w:val="28"/>
          <w:szCs w:val="28"/>
        </w:rPr>
        <w:t xml:space="preserve">  </w:t>
      </w:r>
      <w:r w:rsidR="00EB1074">
        <w:rPr>
          <w:rStyle w:val="Bodytext2Exact"/>
          <w:sz w:val="28"/>
          <w:szCs w:val="28"/>
        </w:rPr>
        <w:t>1</w:t>
      </w:r>
    </w:p>
    <w:p w:rsidR="00231837" w:rsidRDefault="00231837" w:rsidP="00231837">
      <w:pPr>
        <w:pStyle w:val="Bodytext20"/>
        <w:shd w:val="clear" w:color="auto" w:fill="auto"/>
        <w:spacing w:line="240" w:lineRule="auto"/>
        <w:rPr>
          <w:rStyle w:val="Bodytext2Exact"/>
          <w:sz w:val="28"/>
          <w:szCs w:val="28"/>
        </w:rPr>
      </w:pP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231837" w:rsidRDefault="00231837" w:rsidP="00231837">
      <w:pPr>
        <w:pStyle w:val="Bodytext20"/>
        <w:shd w:val="clear" w:color="auto" w:fill="auto"/>
        <w:spacing w:line="240" w:lineRule="auto"/>
        <w:rPr>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56525C" w:rsidRDefault="0056525C" w:rsidP="00EB1074">
      <w:pPr>
        <w:pStyle w:val="Bodytext20"/>
        <w:shd w:val="clear" w:color="auto" w:fill="auto"/>
        <w:spacing w:line="240" w:lineRule="auto"/>
        <w:ind w:left="7788"/>
        <w:rPr>
          <w:rStyle w:val="Bodytext2Exact"/>
          <w:sz w:val="28"/>
          <w:szCs w:val="28"/>
        </w:rPr>
      </w:pPr>
    </w:p>
    <w:p w:rsidR="0056525C" w:rsidRDefault="0056525C"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r w:rsidRPr="0041161A">
        <w:rPr>
          <w:rStyle w:val="Bodytext2Exact"/>
          <w:noProof/>
          <w:sz w:val="28"/>
          <w:szCs w:val="28"/>
          <w:lang w:val="en-US"/>
        </w:rPr>
        <w:drawing>
          <wp:inline distT="0" distB="0" distL="0" distR="0">
            <wp:extent cx="5934075" cy="4772025"/>
            <wp:effectExtent l="1905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34075" cy="4772025"/>
                    </a:xfrm>
                    <a:prstGeom prst="rect">
                      <a:avLst/>
                    </a:prstGeom>
                    <a:noFill/>
                    <a:ln w="9525">
                      <a:noFill/>
                      <a:miter lim="800000"/>
                      <a:headEnd/>
                      <a:tailEnd/>
                    </a:ln>
                  </pic:spPr>
                </pic:pic>
              </a:graphicData>
            </a:graphic>
          </wp:inline>
        </w:drawing>
      </w: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p>
    <w:p w:rsidR="00EB1074" w:rsidRDefault="00EB1074" w:rsidP="00EB1074">
      <w:pPr>
        <w:pStyle w:val="Bodytext20"/>
        <w:shd w:val="clear" w:color="auto" w:fill="auto"/>
        <w:spacing w:line="240" w:lineRule="auto"/>
      </w:pPr>
    </w:p>
    <w:p w:rsidR="00EB1074" w:rsidRPr="00E03CDC" w:rsidRDefault="00EB1074" w:rsidP="00EB1074">
      <w:pPr>
        <w:pStyle w:val="Bodytext20"/>
        <w:shd w:val="clear" w:color="auto" w:fill="auto"/>
        <w:spacing w:after="840" w:line="240" w:lineRule="auto"/>
        <w:ind w:firstLine="560"/>
        <w:jc w:val="both"/>
        <w:rPr>
          <w:sz w:val="28"/>
          <w:szCs w:val="28"/>
        </w:rPr>
      </w:pPr>
    </w:p>
    <w:p w:rsidR="00EB1074" w:rsidRPr="00A2739F" w:rsidRDefault="00EB1074" w:rsidP="00EB1074">
      <w:pPr>
        <w:pStyle w:val="Bodytext20"/>
        <w:shd w:val="clear" w:color="auto" w:fill="auto"/>
        <w:spacing w:after="840" w:line="240" w:lineRule="auto"/>
        <w:ind w:firstLine="560"/>
        <w:jc w:val="both"/>
        <w:rPr>
          <w:sz w:val="28"/>
          <w:szCs w:val="28"/>
        </w:rPr>
      </w:pPr>
    </w:p>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r>
        <w:rPr>
          <w:lang w:val="uk-UA"/>
        </w:rPr>
        <w:lastRenderedPageBreak/>
        <w:t>\</w:t>
      </w:r>
    </w:p>
    <w:p w:rsidR="002E0080" w:rsidRDefault="002E0080" w:rsidP="00EB1074">
      <w:pPr>
        <w:rPr>
          <w:lang w:val="uk-UA"/>
        </w:rPr>
      </w:pPr>
    </w:p>
    <w:p w:rsidR="002E0080" w:rsidRPr="002E0080" w:rsidRDefault="002E0080" w:rsidP="00EB1074">
      <w:pPr>
        <w:rPr>
          <w:lang w:val="uk-UA"/>
        </w:rPr>
      </w:pPr>
    </w:p>
    <w:p w:rsidR="00EB1074" w:rsidRPr="0056525C" w:rsidRDefault="00EB1074" w:rsidP="00EB1074">
      <w:pPr>
        <w:rPr>
          <w:lang w:val="uk-UA"/>
        </w:rPr>
      </w:pPr>
    </w:p>
    <w:p w:rsidR="00EB1074" w:rsidRDefault="0056525C" w:rsidP="0056525C">
      <w:pPr>
        <w:pStyle w:val="Bodytext20"/>
        <w:shd w:val="clear" w:color="auto" w:fill="auto"/>
        <w:spacing w:line="240" w:lineRule="auto"/>
        <w:rPr>
          <w:rStyle w:val="Bodytext2Exact"/>
          <w:sz w:val="28"/>
          <w:szCs w:val="28"/>
        </w:rPr>
      </w:pPr>
      <w:r>
        <w:rPr>
          <w:rStyle w:val="Bodytext2Exact"/>
          <w:sz w:val="28"/>
          <w:szCs w:val="28"/>
        </w:rPr>
        <w:t xml:space="preserve">                                                                              </w:t>
      </w:r>
      <w:r w:rsidR="00EB1074">
        <w:rPr>
          <w:rStyle w:val="Bodytext2Exact"/>
          <w:sz w:val="28"/>
          <w:szCs w:val="28"/>
        </w:rPr>
        <w:t xml:space="preserve">Додаток </w:t>
      </w:r>
      <w:r>
        <w:rPr>
          <w:rStyle w:val="Bodytext2Exact"/>
          <w:sz w:val="28"/>
          <w:szCs w:val="28"/>
        </w:rPr>
        <w:t xml:space="preserve"> </w:t>
      </w:r>
      <w:r w:rsidR="00EB1074">
        <w:rPr>
          <w:rStyle w:val="Bodytext2Exact"/>
          <w:sz w:val="28"/>
          <w:szCs w:val="28"/>
        </w:rPr>
        <w:t>2</w:t>
      </w:r>
    </w:p>
    <w:p w:rsidR="00231837" w:rsidRDefault="00231837" w:rsidP="0056525C">
      <w:pPr>
        <w:pStyle w:val="Bodytext20"/>
        <w:shd w:val="clear" w:color="auto" w:fill="auto"/>
        <w:spacing w:line="240" w:lineRule="auto"/>
        <w:rPr>
          <w:rStyle w:val="Bodytext2Exact"/>
          <w:sz w:val="28"/>
          <w:szCs w:val="28"/>
        </w:rPr>
      </w:pP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EB1074" w:rsidRDefault="0056525C" w:rsidP="00231837">
      <w:pPr>
        <w:pStyle w:val="Bodytext20"/>
        <w:shd w:val="clear" w:color="auto" w:fill="auto"/>
        <w:spacing w:line="276" w:lineRule="auto"/>
        <w:jc w:val="center"/>
        <w:rPr>
          <w:rStyle w:val="Bodytext2Exact"/>
          <w:sz w:val="28"/>
          <w:szCs w:val="28"/>
        </w:rPr>
      </w:pPr>
      <w:r>
        <w:rPr>
          <w:sz w:val="28"/>
          <w:szCs w:val="28"/>
        </w:rPr>
        <w:t xml:space="preserve">                                                                        </w:t>
      </w:r>
      <w:r w:rsidR="00231837">
        <w:rPr>
          <w:sz w:val="28"/>
          <w:szCs w:val="28"/>
        </w:rPr>
        <w:t xml:space="preserve"> </w:t>
      </w:r>
    </w:p>
    <w:p w:rsidR="00EB1074" w:rsidRDefault="00EB1074" w:rsidP="00EB1074">
      <w:pPr>
        <w:pStyle w:val="Bodytext20"/>
        <w:shd w:val="clear" w:color="auto" w:fill="auto"/>
        <w:spacing w:line="240" w:lineRule="auto"/>
        <w:ind w:left="7788"/>
        <w:rPr>
          <w:rStyle w:val="Bodytext2Exact"/>
          <w:sz w:val="28"/>
          <w:szCs w:val="28"/>
        </w:rPr>
      </w:pPr>
    </w:p>
    <w:p w:rsidR="00EB1074" w:rsidRPr="00097D49" w:rsidRDefault="00EB1074" w:rsidP="00EB1074">
      <w:pPr>
        <w:rPr>
          <w:b/>
          <w:u w:val="single"/>
        </w:rPr>
      </w:pPr>
      <w:r>
        <w:rPr>
          <w:b/>
          <w:u w:val="single"/>
        </w:rPr>
        <w:t>________________</w:t>
      </w:r>
    </w:p>
    <w:p w:rsidR="00EB1074" w:rsidRDefault="00EB1074" w:rsidP="00EB1074">
      <w:pPr>
        <w:rPr>
          <w:sz w:val="16"/>
          <w:szCs w:val="16"/>
        </w:rPr>
      </w:pPr>
      <w:r w:rsidRPr="00A55F1D">
        <w:rPr>
          <w:sz w:val="16"/>
          <w:szCs w:val="16"/>
        </w:rPr>
        <w:t xml:space="preserve">Прізвище,ім`я, по батькові                                                                       </w:t>
      </w:r>
      <w:r>
        <w:rPr>
          <w:sz w:val="16"/>
          <w:szCs w:val="16"/>
        </w:rPr>
        <w:t xml:space="preserve">                                                                     __________________________       </w:t>
      </w:r>
    </w:p>
    <w:p w:rsidR="00EB1074" w:rsidRDefault="00EB1074" w:rsidP="00EB1074">
      <w:pPr>
        <w:rPr>
          <w:sz w:val="16"/>
          <w:szCs w:val="16"/>
        </w:rPr>
      </w:pPr>
      <w:r w:rsidRPr="00A55F1D">
        <w:rPr>
          <w:sz w:val="16"/>
          <w:szCs w:val="16"/>
        </w:rPr>
        <w:t>особа, що веде прийом</w:t>
      </w:r>
      <w:r>
        <w:rPr>
          <w:sz w:val="16"/>
          <w:szCs w:val="16"/>
        </w:rPr>
        <w:t xml:space="preserve">                                                                                                                                                   примітки</w:t>
      </w:r>
    </w:p>
    <w:p w:rsidR="00EB1074" w:rsidRPr="00097D49" w:rsidRDefault="00EB1074" w:rsidP="00EB1074">
      <w:pPr>
        <w:rPr>
          <w:b/>
          <w:u w:val="single"/>
        </w:rPr>
      </w:pPr>
      <w:r>
        <w:rPr>
          <w:b/>
          <w:u w:val="single"/>
        </w:rPr>
        <w:t>___________________</w:t>
      </w:r>
    </w:p>
    <w:p w:rsidR="00EB1074" w:rsidRPr="00A55F1D" w:rsidRDefault="00EB1074" w:rsidP="00EB1074">
      <w:pPr>
        <w:rPr>
          <w:sz w:val="16"/>
          <w:szCs w:val="16"/>
        </w:rPr>
      </w:pPr>
      <w:r w:rsidRPr="00A55F1D">
        <w:rPr>
          <w:sz w:val="16"/>
          <w:szCs w:val="16"/>
        </w:rPr>
        <w:t>дата  прийому</w:t>
      </w:r>
    </w:p>
    <w:p w:rsidR="00EB1074" w:rsidRPr="00A55F1D" w:rsidRDefault="00EB1074" w:rsidP="00EB1074">
      <w:pPr>
        <w:rPr>
          <w:b/>
          <w:sz w:val="32"/>
          <w:szCs w:val="32"/>
          <w:u w:val="single"/>
        </w:rPr>
      </w:pPr>
      <w:r>
        <w:t xml:space="preserve">                                                                  </w:t>
      </w:r>
      <w:r w:rsidRPr="00A55F1D">
        <w:rPr>
          <w:b/>
          <w:sz w:val="32"/>
          <w:szCs w:val="32"/>
          <w:u w:val="single"/>
        </w:rPr>
        <w:t>КАРТКА №</w:t>
      </w:r>
      <w:r>
        <w:rPr>
          <w:b/>
          <w:sz w:val="32"/>
          <w:szCs w:val="32"/>
          <w:u w:val="single"/>
        </w:rPr>
        <w:t xml:space="preserve">_____    </w:t>
      </w:r>
      <w:r w:rsidRPr="00A55F1D">
        <w:rPr>
          <w:b/>
          <w:sz w:val="32"/>
          <w:szCs w:val="32"/>
          <w:u w:val="single"/>
        </w:rPr>
        <w:t xml:space="preserve">  </w:t>
      </w:r>
    </w:p>
    <w:p w:rsidR="00EB1074" w:rsidRPr="00A55F1D" w:rsidRDefault="00EB1074" w:rsidP="00EB1074">
      <w:pPr>
        <w:rPr>
          <w:b/>
          <w:u w:val="single"/>
        </w:rPr>
      </w:pPr>
      <w:r>
        <w:rPr>
          <w:b/>
          <w:sz w:val="32"/>
          <w:szCs w:val="32"/>
        </w:rPr>
        <w:t xml:space="preserve">                                     </w:t>
      </w:r>
      <w:r w:rsidRPr="00A55F1D">
        <w:rPr>
          <w:b/>
          <w:u w:val="single"/>
        </w:rPr>
        <w:t>особистого прийому громадян</w:t>
      </w:r>
    </w:p>
    <w:p w:rsidR="00EB1074" w:rsidRPr="00A55F1D" w:rsidRDefault="00EB1074" w:rsidP="00EB1074">
      <w:pPr>
        <w:rPr>
          <w:u w:val="single"/>
        </w:rPr>
      </w:pPr>
    </w:p>
    <w:p w:rsidR="00EB1074" w:rsidRDefault="00EB1074" w:rsidP="00EB1074"/>
    <w:p w:rsidR="00EB1074" w:rsidRDefault="00EB1074" w:rsidP="00EB1074">
      <w:pPr>
        <w:rPr>
          <w:b/>
        </w:rPr>
      </w:pPr>
      <w:r w:rsidRPr="00A55F1D">
        <w:t xml:space="preserve">Прізвище, ім`я, по батькові </w:t>
      </w:r>
      <w:r w:rsidRPr="00A55F1D">
        <w:rPr>
          <w:b/>
        </w:rPr>
        <w:t xml:space="preserve">_______________________________________________________________     </w:t>
      </w:r>
    </w:p>
    <w:p w:rsidR="00EB1074" w:rsidRPr="00A55F1D" w:rsidRDefault="00EB1074" w:rsidP="00EB1074">
      <w:pPr>
        <w:rPr>
          <w:b/>
        </w:rPr>
      </w:pPr>
    </w:p>
    <w:p w:rsidR="00EB1074" w:rsidRPr="00A55F1D" w:rsidRDefault="00EB1074" w:rsidP="00EB1074">
      <w:r w:rsidRPr="00A55F1D">
        <w:t>Адреса заявника___</w:t>
      </w:r>
      <w:r>
        <w:t>_________</w:t>
      </w:r>
      <w:r w:rsidRPr="00A55F1D">
        <w:t xml:space="preserve">_____________________________________________________________      </w:t>
      </w:r>
    </w:p>
    <w:p w:rsidR="00EB1074" w:rsidRDefault="00EB1074" w:rsidP="00EB1074">
      <w:pPr>
        <w:rPr>
          <w:u w:val="single"/>
        </w:rPr>
      </w:pPr>
    </w:p>
    <w:p w:rsidR="00EB1074" w:rsidRPr="00A55F1D" w:rsidRDefault="00EB1074" w:rsidP="00EB1074">
      <w:r w:rsidRPr="00A55F1D">
        <w:t>Місце роботи</w:t>
      </w:r>
      <w:r>
        <w:t>___________________________________________________________________________</w:t>
      </w:r>
    </w:p>
    <w:p w:rsidR="00EB1074" w:rsidRDefault="00EB1074" w:rsidP="00EB1074">
      <w:r w:rsidRPr="00A55F1D">
        <w:t xml:space="preserve"> </w:t>
      </w:r>
    </w:p>
    <w:tbl>
      <w:tblPr>
        <w:tblStyle w:val="a6"/>
        <w:tblW w:w="0" w:type="auto"/>
        <w:tblLook w:val="04A0" w:firstRow="1" w:lastRow="0" w:firstColumn="1" w:lastColumn="0" w:noHBand="0" w:noVBand="1"/>
      </w:tblPr>
      <w:tblGrid>
        <w:gridCol w:w="5920"/>
        <w:gridCol w:w="3935"/>
      </w:tblGrid>
      <w:tr w:rsidR="00EB1074" w:rsidTr="000123A6">
        <w:tc>
          <w:tcPr>
            <w:tcW w:w="5920" w:type="dxa"/>
          </w:tcPr>
          <w:p w:rsidR="00EB1074" w:rsidRPr="00A55F1D" w:rsidRDefault="00EB1074" w:rsidP="000123A6">
            <w:pPr>
              <w:rPr>
                <w:sz w:val="20"/>
                <w:szCs w:val="20"/>
              </w:rPr>
            </w:pPr>
            <w:r>
              <w:rPr>
                <w:sz w:val="20"/>
                <w:szCs w:val="20"/>
              </w:rPr>
              <w:t xml:space="preserve">    </w:t>
            </w:r>
            <w:r w:rsidRPr="00A55F1D">
              <w:rPr>
                <w:sz w:val="20"/>
                <w:szCs w:val="20"/>
              </w:rPr>
              <w:t xml:space="preserve">Зміст звернення громадянина, в який орган звертався раніше           </w:t>
            </w:r>
          </w:p>
        </w:tc>
        <w:tc>
          <w:tcPr>
            <w:tcW w:w="3935" w:type="dxa"/>
          </w:tcPr>
          <w:p w:rsidR="00EB1074" w:rsidRPr="00A55F1D" w:rsidRDefault="00EB1074" w:rsidP="000123A6">
            <w:pPr>
              <w:rPr>
                <w:sz w:val="20"/>
                <w:szCs w:val="20"/>
              </w:rPr>
            </w:pPr>
            <w:r>
              <w:rPr>
                <w:sz w:val="20"/>
                <w:szCs w:val="20"/>
              </w:rPr>
              <w:t xml:space="preserve">       </w:t>
            </w:r>
            <w:r w:rsidRPr="00A55F1D">
              <w:rPr>
                <w:sz w:val="20"/>
                <w:szCs w:val="20"/>
              </w:rPr>
              <w:t xml:space="preserve">Результати розгляду звернення       </w:t>
            </w:r>
          </w:p>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r w:rsidR="00EB1074" w:rsidTr="000123A6">
        <w:tc>
          <w:tcPr>
            <w:tcW w:w="5920" w:type="dxa"/>
          </w:tcPr>
          <w:p w:rsidR="00EB1074" w:rsidRDefault="00EB1074" w:rsidP="000123A6"/>
        </w:tc>
        <w:tc>
          <w:tcPr>
            <w:tcW w:w="3935" w:type="dxa"/>
          </w:tcPr>
          <w:p w:rsidR="00EB1074" w:rsidRDefault="00EB1074" w:rsidP="000123A6"/>
        </w:tc>
      </w:tr>
    </w:tbl>
    <w:p w:rsidR="00EB1074" w:rsidRDefault="00EB1074" w:rsidP="00EB1074">
      <w:r w:rsidRPr="00A55F1D">
        <w:rPr>
          <w:b/>
          <w:sz w:val="20"/>
          <w:szCs w:val="20"/>
        </w:rPr>
        <w:t>Про результати розгляду звернення повідомте заявника та міськвиконком      до</w:t>
      </w:r>
      <w:r>
        <w:t xml:space="preserve">  __________________</w:t>
      </w:r>
      <w:r w:rsidRPr="00A55F1D">
        <w:t xml:space="preserve">                                                                      </w:t>
      </w:r>
    </w:p>
    <w:p w:rsidR="00EB1074" w:rsidRPr="007E0274" w:rsidRDefault="00EB1074" w:rsidP="00EB1074">
      <w:pPr>
        <w:rPr>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Pr="002E0080" w:rsidRDefault="002E0080" w:rsidP="00EB1074">
      <w:pPr>
        <w:rPr>
          <w:lang w:val="uk-UA"/>
        </w:rPr>
      </w:pPr>
    </w:p>
    <w:p w:rsidR="00EB1074" w:rsidRDefault="00EB1074" w:rsidP="00EB1074"/>
    <w:p w:rsidR="00EB1074" w:rsidRDefault="00EB1074" w:rsidP="00EB1074"/>
    <w:p w:rsidR="00EB1074" w:rsidRDefault="0056525C" w:rsidP="0056525C">
      <w:pPr>
        <w:pStyle w:val="Bodytext20"/>
        <w:shd w:val="clear" w:color="auto" w:fill="auto"/>
        <w:spacing w:line="240" w:lineRule="auto"/>
        <w:rPr>
          <w:rStyle w:val="Bodytext2Exact"/>
          <w:sz w:val="28"/>
          <w:szCs w:val="28"/>
        </w:rPr>
      </w:pPr>
      <w:r>
        <w:rPr>
          <w:rStyle w:val="Bodytext2Exact"/>
          <w:sz w:val="28"/>
          <w:szCs w:val="28"/>
        </w:rPr>
        <w:t xml:space="preserve">                                                                              </w:t>
      </w:r>
      <w:r w:rsidR="00EB1074">
        <w:rPr>
          <w:rStyle w:val="Bodytext2Exact"/>
          <w:sz w:val="28"/>
          <w:szCs w:val="28"/>
        </w:rPr>
        <w:t>Додаток</w:t>
      </w:r>
      <w:r>
        <w:rPr>
          <w:rStyle w:val="Bodytext2Exact"/>
          <w:sz w:val="28"/>
          <w:szCs w:val="28"/>
        </w:rPr>
        <w:t xml:space="preserve">  </w:t>
      </w:r>
      <w:r w:rsidR="00EB1074">
        <w:rPr>
          <w:rStyle w:val="Bodytext2Exact"/>
          <w:sz w:val="28"/>
          <w:szCs w:val="28"/>
        </w:rPr>
        <w:t>3</w:t>
      </w:r>
    </w:p>
    <w:p w:rsidR="00231837" w:rsidRDefault="00231837" w:rsidP="0056525C">
      <w:pPr>
        <w:pStyle w:val="Bodytext20"/>
        <w:shd w:val="clear" w:color="auto" w:fill="auto"/>
        <w:spacing w:line="240" w:lineRule="auto"/>
        <w:rPr>
          <w:rStyle w:val="Bodytext2Exact"/>
          <w:sz w:val="28"/>
          <w:szCs w:val="28"/>
        </w:rPr>
      </w:pP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r w:rsidRPr="00231837">
        <w:rPr>
          <w:lang w:val="uk-UA"/>
        </w:rPr>
        <w:t xml:space="preserve">                  </w:t>
      </w:r>
      <w:r w:rsidRPr="0062442A">
        <w:rPr>
          <w:noProof/>
          <w:lang w:val="en-US" w:eastAsia="en-US"/>
        </w:rPr>
        <w:drawing>
          <wp:inline distT="0" distB="0" distL="0" distR="0">
            <wp:extent cx="4124325" cy="2733675"/>
            <wp:effectExtent l="19050" t="0" r="9525"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124325" cy="2733675"/>
                    </a:xfrm>
                    <a:prstGeom prst="rect">
                      <a:avLst/>
                    </a:prstGeom>
                    <a:noFill/>
                    <a:ln w="9525">
                      <a:noFill/>
                      <a:miter lim="800000"/>
                      <a:headEnd/>
                      <a:tailEnd/>
                    </a:ln>
                  </pic:spPr>
                </pic:pic>
              </a:graphicData>
            </a:graphic>
          </wp:inline>
        </w:drawing>
      </w: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31837" w:rsidRDefault="0056525C" w:rsidP="0056525C">
      <w:pPr>
        <w:pStyle w:val="Bodytext20"/>
        <w:shd w:val="clear" w:color="auto" w:fill="auto"/>
        <w:spacing w:line="240" w:lineRule="auto"/>
        <w:rPr>
          <w:rStyle w:val="Bodytext2Exact"/>
          <w:sz w:val="28"/>
          <w:szCs w:val="28"/>
        </w:rPr>
      </w:pPr>
      <w:r>
        <w:rPr>
          <w:sz w:val="24"/>
          <w:szCs w:val="24"/>
          <w:lang w:eastAsia="ru-RU"/>
        </w:rPr>
        <w:t xml:space="preserve">                                                                                  </w:t>
      </w:r>
      <w:r w:rsidR="00EB1074">
        <w:rPr>
          <w:rStyle w:val="Bodytext2Exact"/>
          <w:sz w:val="28"/>
          <w:szCs w:val="28"/>
        </w:rPr>
        <w:t xml:space="preserve">    </w:t>
      </w:r>
      <w:r w:rsidR="0003481B">
        <w:rPr>
          <w:rStyle w:val="Bodytext2Exact"/>
          <w:sz w:val="28"/>
          <w:szCs w:val="28"/>
        </w:rPr>
        <w:t xml:space="preserve">   </w:t>
      </w:r>
    </w:p>
    <w:p w:rsidR="00231837" w:rsidRDefault="00231837" w:rsidP="0056525C">
      <w:pPr>
        <w:pStyle w:val="Bodytext20"/>
        <w:shd w:val="clear" w:color="auto" w:fill="auto"/>
        <w:spacing w:line="240" w:lineRule="auto"/>
        <w:rPr>
          <w:rStyle w:val="Bodytext2Exact"/>
          <w:sz w:val="28"/>
          <w:szCs w:val="28"/>
        </w:rPr>
      </w:pPr>
    </w:p>
    <w:p w:rsidR="00231837" w:rsidRDefault="00231837" w:rsidP="0056525C">
      <w:pPr>
        <w:pStyle w:val="Bodytext20"/>
        <w:shd w:val="clear" w:color="auto" w:fill="auto"/>
        <w:spacing w:line="240" w:lineRule="auto"/>
        <w:rPr>
          <w:rStyle w:val="Bodytext2Exact"/>
          <w:sz w:val="28"/>
          <w:szCs w:val="28"/>
        </w:rPr>
      </w:pPr>
    </w:p>
    <w:p w:rsidR="00231837" w:rsidRDefault="00231837" w:rsidP="0056525C">
      <w:pPr>
        <w:pStyle w:val="Bodytext20"/>
        <w:shd w:val="clear" w:color="auto" w:fill="auto"/>
        <w:spacing w:line="240" w:lineRule="auto"/>
        <w:rPr>
          <w:rStyle w:val="Bodytext2Exact"/>
          <w:sz w:val="28"/>
          <w:szCs w:val="28"/>
        </w:rPr>
      </w:pPr>
    </w:p>
    <w:p w:rsidR="00231837" w:rsidRDefault="00231837" w:rsidP="0056525C">
      <w:pPr>
        <w:pStyle w:val="Bodytext20"/>
        <w:shd w:val="clear" w:color="auto" w:fill="auto"/>
        <w:spacing w:line="240" w:lineRule="auto"/>
        <w:rPr>
          <w:rStyle w:val="Bodytext2Exact"/>
          <w:sz w:val="28"/>
          <w:szCs w:val="28"/>
        </w:rPr>
      </w:pPr>
    </w:p>
    <w:p w:rsidR="00EB1074" w:rsidRDefault="00231837" w:rsidP="0056525C">
      <w:pPr>
        <w:pStyle w:val="Bodytext20"/>
        <w:shd w:val="clear" w:color="auto" w:fill="auto"/>
        <w:spacing w:line="240" w:lineRule="auto"/>
        <w:rPr>
          <w:rStyle w:val="Bodytext2Exact"/>
          <w:sz w:val="28"/>
          <w:szCs w:val="28"/>
        </w:rPr>
      </w:pPr>
      <w:r>
        <w:rPr>
          <w:rStyle w:val="Bodytext2Exact"/>
          <w:sz w:val="28"/>
          <w:szCs w:val="28"/>
        </w:rPr>
        <w:t xml:space="preserve">                                                                                      </w:t>
      </w:r>
      <w:r w:rsidR="0003481B">
        <w:rPr>
          <w:rStyle w:val="Bodytext2Exact"/>
          <w:sz w:val="28"/>
          <w:szCs w:val="28"/>
        </w:rPr>
        <w:t xml:space="preserve">  </w:t>
      </w:r>
      <w:r w:rsidR="00EB1074">
        <w:rPr>
          <w:rStyle w:val="Bodytext2Exact"/>
          <w:sz w:val="28"/>
          <w:szCs w:val="28"/>
        </w:rPr>
        <w:t>Додаток</w:t>
      </w:r>
      <w:r w:rsidR="0056525C">
        <w:rPr>
          <w:rStyle w:val="Bodytext2Exact"/>
          <w:sz w:val="28"/>
          <w:szCs w:val="28"/>
        </w:rPr>
        <w:t xml:space="preserve">  </w:t>
      </w:r>
      <w:r w:rsidR="00EB1074">
        <w:rPr>
          <w:rStyle w:val="Bodytext2Exact"/>
          <w:sz w:val="28"/>
          <w:szCs w:val="28"/>
        </w:rPr>
        <w:t>4</w:t>
      </w:r>
    </w:p>
    <w:p w:rsidR="00231837" w:rsidRDefault="00231837" w:rsidP="0056525C">
      <w:pPr>
        <w:pStyle w:val="Bodytext20"/>
        <w:shd w:val="clear" w:color="auto" w:fill="auto"/>
        <w:spacing w:line="240" w:lineRule="auto"/>
        <w:rPr>
          <w:rStyle w:val="Bodytext2Exact"/>
          <w:sz w:val="28"/>
          <w:szCs w:val="28"/>
        </w:rPr>
      </w:pP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rPr>
          <w:rStyle w:val="Bodytext2Exact"/>
          <w:sz w:val="28"/>
          <w:szCs w:val="28"/>
        </w:rPr>
      </w:pPr>
      <w:r>
        <w:rPr>
          <w:rStyle w:val="Bodytext2Exact"/>
          <w:sz w:val="28"/>
          <w:szCs w:val="28"/>
        </w:rPr>
        <w:t xml:space="preserve">                </w:t>
      </w:r>
      <w:r w:rsidRPr="00C458EB">
        <w:rPr>
          <w:rStyle w:val="Bodytext2Exact"/>
          <w:noProof/>
          <w:sz w:val="28"/>
          <w:szCs w:val="28"/>
          <w:lang w:val="en-US"/>
        </w:rPr>
        <w:drawing>
          <wp:inline distT="0" distB="0" distL="0" distR="0">
            <wp:extent cx="3952875" cy="202882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52875" cy="2028825"/>
                    </a:xfrm>
                    <a:prstGeom prst="rect">
                      <a:avLst/>
                    </a:prstGeom>
                    <a:noFill/>
                    <a:ln w="9525">
                      <a:noFill/>
                      <a:miter lim="800000"/>
                      <a:headEnd/>
                      <a:tailEnd/>
                    </a:ln>
                  </pic:spPr>
                </pic:pic>
              </a:graphicData>
            </a:graphic>
          </wp:inline>
        </w:drawing>
      </w: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Pr="002E0080" w:rsidRDefault="002E0080" w:rsidP="00EB1074">
      <w:pPr>
        <w:rPr>
          <w:lang w:val="uk-UA"/>
        </w:rPr>
      </w:pPr>
    </w:p>
    <w:p w:rsidR="00EB1074" w:rsidRDefault="00EB1074" w:rsidP="00EB1074"/>
    <w:p w:rsidR="00EB1074" w:rsidRDefault="0056525C" w:rsidP="0056525C">
      <w:pPr>
        <w:pStyle w:val="Bodytext20"/>
        <w:shd w:val="clear" w:color="auto" w:fill="auto"/>
        <w:spacing w:line="240" w:lineRule="auto"/>
        <w:rPr>
          <w:rStyle w:val="Bodytext2Exact"/>
          <w:sz w:val="28"/>
          <w:szCs w:val="28"/>
        </w:rPr>
      </w:pPr>
      <w:r>
        <w:rPr>
          <w:rStyle w:val="Bodytext2Exact"/>
          <w:sz w:val="28"/>
          <w:szCs w:val="28"/>
        </w:rPr>
        <w:t xml:space="preserve">                                                                              </w:t>
      </w:r>
      <w:r w:rsidR="00EB1074">
        <w:rPr>
          <w:rStyle w:val="Bodytext2Exact"/>
          <w:sz w:val="28"/>
          <w:szCs w:val="28"/>
        </w:rPr>
        <w:t xml:space="preserve">Додаток </w:t>
      </w:r>
      <w:r>
        <w:rPr>
          <w:rStyle w:val="Bodytext2Exact"/>
          <w:sz w:val="28"/>
          <w:szCs w:val="28"/>
        </w:rPr>
        <w:t xml:space="preserve">  </w:t>
      </w:r>
      <w:r w:rsidR="00EB1074">
        <w:rPr>
          <w:rStyle w:val="Bodytext2Exact"/>
          <w:sz w:val="28"/>
          <w:szCs w:val="28"/>
        </w:rPr>
        <w:t>5</w:t>
      </w:r>
    </w:p>
    <w:p w:rsidR="00EB1074" w:rsidRDefault="00231837" w:rsidP="00EB1074">
      <w:pPr>
        <w:pStyle w:val="Bodytext20"/>
        <w:shd w:val="clear" w:color="auto" w:fill="auto"/>
        <w:spacing w:line="240" w:lineRule="auto"/>
        <w:ind w:left="7788"/>
        <w:rPr>
          <w:rStyle w:val="Bodytext2Exact"/>
          <w:sz w:val="28"/>
          <w:szCs w:val="28"/>
        </w:rPr>
      </w:pPr>
      <w:r>
        <w:rPr>
          <w:sz w:val="28"/>
          <w:szCs w:val="28"/>
        </w:rPr>
        <w:t xml:space="preserve"> </w:t>
      </w: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Pr>
        <w:jc w:val="center"/>
        <w:rPr>
          <w:sz w:val="28"/>
          <w:szCs w:val="28"/>
        </w:rPr>
      </w:pPr>
      <w:r w:rsidRPr="006C774C">
        <w:rPr>
          <w:sz w:val="28"/>
          <w:szCs w:val="28"/>
        </w:rPr>
        <w:t>Журнал вихідної кореспонденції</w:t>
      </w:r>
    </w:p>
    <w:p w:rsidR="00EB1074" w:rsidRDefault="00EB1074" w:rsidP="00EB1074">
      <w:pPr>
        <w:jc w:val="center"/>
        <w:rPr>
          <w:sz w:val="28"/>
          <w:szCs w:val="28"/>
        </w:rPr>
      </w:pPr>
    </w:p>
    <w:p w:rsidR="00EB1074" w:rsidRDefault="00EB1074" w:rsidP="00EB1074">
      <w:pPr>
        <w:jc w:val="center"/>
        <w:rPr>
          <w:sz w:val="28"/>
          <w:szCs w:val="28"/>
        </w:rPr>
      </w:pPr>
    </w:p>
    <w:tbl>
      <w:tblPr>
        <w:tblStyle w:val="a6"/>
        <w:tblW w:w="0" w:type="auto"/>
        <w:tblLook w:val="04A0" w:firstRow="1" w:lastRow="0" w:firstColumn="1" w:lastColumn="0" w:noHBand="0" w:noVBand="1"/>
      </w:tblPr>
      <w:tblGrid>
        <w:gridCol w:w="1526"/>
        <w:gridCol w:w="1843"/>
        <w:gridCol w:w="3402"/>
        <w:gridCol w:w="2800"/>
      </w:tblGrid>
      <w:tr w:rsidR="00EB1074" w:rsidTr="000123A6">
        <w:trPr>
          <w:trHeight w:val="571"/>
        </w:trPr>
        <w:tc>
          <w:tcPr>
            <w:tcW w:w="1526" w:type="dxa"/>
          </w:tcPr>
          <w:p w:rsidR="00EB1074" w:rsidRDefault="00EB1074" w:rsidP="000123A6">
            <w:pPr>
              <w:jc w:val="center"/>
              <w:rPr>
                <w:sz w:val="28"/>
                <w:szCs w:val="28"/>
              </w:rPr>
            </w:pPr>
            <w:r>
              <w:rPr>
                <w:sz w:val="28"/>
                <w:szCs w:val="28"/>
              </w:rPr>
              <w:t>№ з/п</w:t>
            </w:r>
          </w:p>
        </w:tc>
        <w:tc>
          <w:tcPr>
            <w:tcW w:w="1843" w:type="dxa"/>
          </w:tcPr>
          <w:p w:rsidR="00EB1074" w:rsidRDefault="00EB1074" w:rsidP="000123A6">
            <w:pPr>
              <w:jc w:val="center"/>
              <w:rPr>
                <w:sz w:val="28"/>
                <w:szCs w:val="28"/>
              </w:rPr>
            </w:pPr>
            <w:r>
              <w:rPr>
                <w:sz w:val="28"/>
                <w:szCs w:val="28"/>
              </w:rPr>
              <w:t>Вих. №</w:t>
            </w:r>
          </w:p>
        </w:tc>
        <w:tc>
          <w:tcPr>
            <w:tcW w:w="3402" w:type="dxa"/>
          </w:tcPr>
          <w:p w:rsidR="00EB1074" w:rsidRDefault="00EB1074" w:rsidP="000123A6">
            <w:pPr>
              <w:jc w:val="center"/>
              <w:rPr>
                <w:sz w:val="28"/>
                <w:szCs w:val="28"/>
              </w:rPr>
            </w:pPr>
            <w:r>
              <w:rPr>
                <w:sz w:val="28"/>
                <w:szCs w:val="28"/>
              </w:rPr>
              <w:t>П.І.Б.</w:t>
            </w:r>
          </w:p>
        </w:tc>
        <w:tc>
          <w:tcPr>
            <w:tcW w:w="2800" w:type="dxa"/>
          </w:tcPr>
          <w:p w:rsidR="00EB1074" w:rsidRDefault="00EB1074" w:rsidP="000123A6">
            <w:pPr>
              <w:jc w:val="center"/>
              <w:rPr>
                <w:sz w:val="28"/>
                <w:szCs w:val="28"/>
              </w:rPr>
            </w:pPr>
            <w:r>
              <w:rPr>
                <w:sz w:val="28"/>
                <w:szCs w:val="28"/>
              </w:rPr>
              <w:t>Адреса</w:t>
            </w:r>
          </w:p>
        </w:tc>
      </w:tr>
      <w:tr w:rsidR="00EB1074" w:rsidTr="000123A6">
        <w:trPr>
          <w:trHeight w:val="707"/>
        </w:trPr>
        <w:tc>
          <w:tcPr>
            <w:tcW w:w="1526" w:type="dxa"/>
          </w:tcPr>
          <w:p w:rsidR="00EB1074" w:rsidRDefault="00EB1074" w:rsidP="000123A6">
            <w:pPr>
              <w:jc w:val="center"/>
              <w:rPr>
                <w:sz w:val="28"/>
                <w:szCs w:val="28"/>
              </w:rPr>
            </w:pPr>
          </w:p>
        </w:tc>
        <w:tc>
          <w:tcPr>
            <w:tcW w:w="1843" w:type="dxa"/>
          </w:tcPr>
          <w:p w:rsidR="00EB1074" w:rsidRDefault="00EB1074" w:rsidP="000123A6">
            <w:pPr>
              <w:jc w:val="center"/>
              <w:rPr>
                <w:sz w:val="28"/>
                <w:szCs w:val="28"/>
              </w:rPr>
            </w:pPr>
          </w:p>
        </w:tc>
        <w:tc>
          <w:tcPr>
            <w:tcW w:w="3402" w:type="dxa"/>
          </w:tcPr>
          <w:p w:rsidR="00EB1074" w:rsidRDefault="00EB1074" w:rsidP="000123A6">
            <w:pPr>
              <w:jc w:val="center"/>
              <w:rPr>
                <w:sz w:val="28"/>
                <w:szCs w:val="28"/>
              </w:rPr>
            </w:pPr>
          </w:p>
        </w:tc>
        <w:tc>
          <w:tcPr>
            <w:tcW w:w="2800" w:type="dxa"/>
          </w:tcPr>
          <w:p w:rsidR="00EB1074" w:rsidRDefault="00EB1074" w:rsidP="000123A6">
            <w:pPr>
              <w:jc w:val="center"/>
              <w:rPr>
                <w:sz w:val="28"/>
                <w:szCs w:val="28"/>
              </w:rPr>
            </w:pPr>
          </w:p>
        </w:tc>
      </w:tr>
    </w:tbl>
    <w:p w:rsidR="00EB1074" w:rsidRPr="006C774C" w:rsidRDefault="00EB1074" w:rsidP="00EB1074">
      <w:pPr>
        <w:jc w:val="center"/>
        <w:rPr>
          <w:sz w:val="28"/>
          <w:szCs w:val="28"/>
        </w:rPr>
      </w:pPr>
    </w:p>
    <w:p w:rsidR="00EB1074" w:rsidRDefault="00EB1074" w:rsidP="00EB1074">
      <w:pPr>
        <w:pStyle w:val="Bodytext20"/>
        <w:shd w:val="clear" w:color="auto" w:fill="auto"/>
        <w:spacing w:line="240" w:lineRule="auto"/>
        <w:ind w:left="7788"/>
        <w:rPr>
          <w:rStyle w:val="Bodytext2Exact"/>
          <w:sz w:val="28"/>
          <w:szCs w:val="28"/>
        </w:rPr>
      </w:pP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ind w:left="7080" w:firstLine="708"/>
        <w:rPr>
          <w:sz w:val="28"/>
          <w:szCs w:val="28"/>
        </w:rPr>
      </w:pPr>
      <w:r>
        <w:rPr>
          <w:sz w:val="28"/>
          <w:szCs w:val="28"/>
        </w:rPr>
        <w:t xml:space="preserve">   </w:t>
      </w:r>
    </w:p>
    <w:p w:rsidR="002E0080" w:rsidRDefault="00EB1074" w:rsidP="00EB1074">
      <w:pPr>
        <w:ind w:left="7080" w:firstLine="708"/>
        <w:rPr>
          <w:sz w:val="28"/>
          <w:szCs w:val="28"/>
          <w:lang w:val="uk-UA"/>
        </w:rPr>
      </w:pPr>
      <w:r>
        <w:rPr>
          <w:sz w:val="28"/>
          <w:szCs w:val="28"/>
        </w:rPr>
        <w:t xml:space="preserve">     </w:t>
      </w: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2E0080" w:rsidRDefault="002E0080" w:rsidP="00EB1074">
      <w:pPr>
        <w:ind w:left="7080" w:firstLine="708"/>
        <w:rPr>
          <w:sz w:val="28"/>
          <w:szCs w:val="28"/>
          <w:lang w:val="uk-UA"/>
        </w:rPr>
      </w:pPr>
    </w:p>
    <w:p w:rsidR="00EB1074" w:rsidRDefault="0056525C" w:rsidP="0056525C">
      <w:pPr>
        <w:rPr>
          <w:sz w:val="28"/>
          <w:szCs w:val="28"/>
        </w:rPr>
      </w:pPr>
      <w:r>
        <w:rPr>
          <w:sz w:val="28"/>
          <w:szCs w:val="28"/>
          <w:lang w:val="uk-UA"/>
        </w:rPr>
        <w:t xml:space="preserve">                                                                              </w:t>
      </w:r>
      <w:r w:rsidR="00EB1074">
        <w:rPr>
          <w:sz w:val="28"/>
          <w:szCs w:val="28"/>
        </w:rPr>
        <w:t>Додаток</w:t>
      </w:r>
      <w:r>
        <w:rPr>
          <w:sz w:val="28"/>
          <w:szCs w:val="28"/>
          <w:lang w:val="uk-UA"/>
        </w:rPr>
        <w:t xml:space="preserve">  </w:t>
      </w:r>
      <w:r w:rsidR="00231837">
        <w:rPr>
          <w:sz w:val="28"/>
          <w:szCs w:val="28"/>
          <w:lang w:val="uk-UA"/>
        </w:rPr>
        <w:t xml:space="preserve"> </w:t>
      </w:r>
      <w:r w:rsidR="00EB1074">
        <w:rPr>
          <w:sz w:val="28"/>
          <w:szCs w:val="28"/>
        </w:rPr>
        <w:t>6</w:t>
      </w:r>
    </w:p>
    <w:p w:rsidR="00EB1074" w:rsidRPr="0056525C" w:rsidRDefault="00231837" w:rsidP="00EB1074">
      <w:pPr>
        <w:rPr>
          <w:lang w:val="uk-UA"/>
        </w:rPr>
      </w:pPr>
      <w:r>
        <w:rPr>
          <w:lang w:val="uk-UA"/>
        </w:rPr>
        <w:t xml:space="preserve"> </w:t>
      </w: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EB1074" w:rsidRDefault="00EB1074" w:rsidP="00EB1074">
      <w:pPr>
        <w:rPr>
          <w:lang w:val="uk-UA"/>
        </w:rPr>
      </w:pPr>
    </w:p>
    <w:p w:rsidR="0003481B" w:rsidRPr="0003481B" w:rsidRDefault="0003481B" w:rsidP="00EB1074">
      <w:pPr>
        <w:rPr>
          <w:lang w:val="uk-UA"/>
        </w:rPr>
      </w:pPr>
    </w:p>
    <w:p w:rsidR="00EB1074" w:rsidRDefault="00EB1074" w:rsidP="00EB1074">
      <w:r w:rsidRPr="003D0545">
        <w:rPr>
          <w:noProof/>
          <w:lang w:val="en-US" w:eastAsia="en-US"/>
        </w:rPr>
        <w:drawing>
          <wp:inline distT="0" distB="0" distL="0" distR="0">
            <wp:extent cx="5934075" cy="4191000"/>
            <wp:effectExtent l="19050" t="0" r="9525"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34075" cy="4191000"/>
                    </a:xfrm>
                    <a:prstGeom prst="rect">
                      <a:avLst/>
                    </a:prstGeom>
                    <a:noFill/>
                    <a:ln w="9525">
                      <a:noFill/>
                      <a:miter lim="800000"/>
                      <a:headEnd/>
                      <a:tailEnd/>
                    </a:ln>
                  </pic:spPr>
                </pic:pic>
              </a:graphicData>
            </a:graphic>
          </wp:inline>
        </w:drawing>
      </w: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E0080" w:rsidRPr="002E0080" w:rsidRDefault="002E0080" w:rsidP="00EB1074">
      <w:pPr>
        <w:rPr>
          <w:lang w:val="uk-UA"/>
        </w:rPr>
      </w:pPr>
    </w:p>
    <w:p w:rsidR="00EB1074" w:rsidRPr="00E734E9" w:rsidRDefault="0056525C" w:rsidP="0056525C">
      <w:pPr>
        <w:rPr>
          <w:sz w:val="28"/>
          <w:szCs w:val="28"/>
          <w:lang w:val="uk-UA"/>
        </w:rPr>
      </w:pPr>
      <w:r>
        <w:rPr>
          <w:lang w:val="uk-UA"/>
        </w:rPr>
        <w:t xml:space="preserve">                                                                         </w:t>
      </w:r>
      <w:r w:rsidR="00EB1074" w:rsidRPr="00E734E9">
        <w:rPr>
          <w:sz w:val="28"/>
          <w:szCs w:val="28"/>
          <w:lang w:val="uk-UA"/>
        </w:rPr>
        <w:t xml:space="preserve">            </w:t>
      </w:r>
      <w:r w:rsidR="0003481B">
        <w:rPr>
          <w:sz w:val="28"/>
          <w:szCs w:val="28"/>
          <w:lang w:val="uk-UA"/>
        </w:rPr>
        <w:t xml:space="preserve">   </w:t>
      </w:r>
      <w:r w:rsidR="00EB1074" w:rsidRPr="00E734E9">
        <w:rPr>
          <w:sz w:val="28"/>
          <w:szCs w:val="28"/>
          <w:lang w:val="uk-UA"/>
        </w:rPr>
        <w:t xml:space="preserve"> Додаток</w:t>
      </w:r>
      <w:r>
        <w:rPr>
          <w:sz w:val="28"/>
          <w:szCs w:val="28"/>
          <w:lang w:val="uk-UA"/>
        </w:rPr>
        <w:t xml:space="preserve">  </w:t>
      </w:r>
      <w:r w:rsidR="00231837">
        <w:rPr>
          <w:sz w:val="28"/>
          <w:szCs w:val="28"/>
          <w:lang w:val="uk-UA"/>
        </w:rPr>
        <w:t xml:space="preserve"> </w:t>
      </w:r>
      <w:r w:rsidR="00EB1074" w:rsidRPr="00E734E9">
        <w:rPr>
          <w:sz w:val="28"/>
          <w:szCs w:val="28"/>
          <w:lang w:val="uk-UA"/>
        </w:rPr>
        <w:t>7</w:t>
      </w:r>
    </w:p>
    <w:p w:rsidR="00EB1074" w:rsidRDefault="00231837" w:rsidP="00EB1074">
      <w:pPr>
        <w:jc w:val="center"/>
        <w:rPr>
          <w:b/>
          <w:sz w:val="28"/>
          <w:szCs w:val="28"/>
          <w:lang w:val="uk-UA"/>
        </w:rPr>
      </w:pPr>
      <w:r>
        <w:rPr>
          <w:b/>
          <w:sz w:val="28"/>
          <w:szCs w:val="28"/>
          <w:lang w:val="uk-UA"/>
        </w:rPr>
        <w:t xml:space="preserve"> </w:t>
      </w: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2E0080" w:rsidRDefault="002E0080" w:rsidP="00EB1074">
      <w:pPr>
        <w:jc w:val="center"/>
        <w:rPr>
          <w:b/>
          <w:sz w:val="28"/>
          <w:szCs w:val="28"/>
          <w:lang w:val="uk-UA"/>
        </w:rPr>
      </w:pPr>
    </w:p>
    <w:p w:rsidR="002E0080" w:rsidRPr="002E0080" w:rsidRDefault="002E0080" w:rsidP="00EB1074">
      <w:pPr>
        <w:jc w:val="center"/>
        <w:rPr>
          <w:b/>
          <w:sz w:val="28"/>
          <w:szCs w:val="28"/>
          <w:lang w:val="uk-UA"/>
        </w:rPr>
      </w:pPr>
    </w:p>
    <w:p w:rsidR="00EB1074" w:rsidRPr="00554713" w:rsidRDefault="00EB1074" w:rsidP="00EB1074">
      <w:pPr>
        <w:jc w:val="center"/>
        <w:rPr>
          <w:b/>
          <w:sz w:val="28"/>
          <w:szCs w:val="28"/>
          <w:lang w:val="uk-UA"/>
        </w:rPr>
      </w:pPr>
      <w:r w:rsidRPr="00554713">
        <w:rPr>
          <w:b/>
          <w:sz w:val="28"/>
          <w:szCs w:val="28"/>
          <w:lang w:val="uk-UA"/>
        </w:rPr>
        <w:t>Виконавчий комітет Павлоградської  міської ради</w:t>
      </w:r>
    </w:p>
    <w:p w:rsidR="00EB1074" w:rsidRPr="00554713" w:rsidRDefault="00EB1074" w:rsidP="00EB1074">
      <w:pPr>
        <w:jc w:val="center"/>
        <w:rPr>
          <w:b/>
          <w:sz w:val="28"/>
          <w:szCs w:val="28"/>
          <w:lang w:val="uk-UA"/>
        </w:rPr>
      </w:pPr>
      <w:r w:rsidRPr="00554713">
        <w:rPr>
          <w:b/>
          <w:sz w:val="28"/>
          <w:szCs w:val="28"/>
          <w:lang w:val="uk-UA"/>
        </w:rPr>
        <w:t>Відділ по роботі зі зверненнями громадян</w:t>
      </w:r>
    </w:p>
    <w:p w:rsidR="00EB1074" w:rsidRPr="00554713" w:rsidRDefault="00EB1074" w:rsidP="00EB1074">
      <w:pPr>
        <w:jc w:val="center"/>
        <w:rPr>
          <w:b/>
          <w:sz w:val="28"/>
          <w:szCs w:val="28"/>
          <w:lang w:val="uk-UA"/>
        </w:rPr>
      </w:pPr>
    </w:p>
    <w:p w:rsidR="00EB1074" w:rsidRPr="00554713" w:rsidRDefault="00EB1074" w:rsidP="00EB1074">
      <w:pPr>
        <w:jc w:val="center"/>
        <w:rPr>
          <w:b/>
          <w:sz w:val="28"/>
          <w:szCs w:val="28"/>
          <w:lang w:val="uk-UA"/>
        </w:rPr>
      </w:pPr>
    </w:p>
    <w:p w:rsidR="00EB1074" w:rsidRPr="008D026F" w:rsidRDefault="00EB1074" w:rsidP="00EB1074">
      <w:pPr>
        <w:rPr>
          <w:sz w:val="28"/>
          <w:szCs w:val="28"/>
        </w:rPr>
      </w:pPr>
      <w:r w:rsidRPr="008D026F">
        <w:rPr>
          <w:sz w:val="28"/>
          <w:szCs w:val="28"/>
        </w:rPr>
        <w:t>51400, м. Павлоград, вул. Соборна,95</w:t>
      </w:r>
      <w:r w:rsidRPr="008D026F">
        <w:rPr>
          <w:sz w:val="28"/>
          <w:szCs w:val="28"/>
        </w:rPr>
        <w:tab/>
      </w:r>
      <w:r w:rsidRPr="008D026F">
        <w:rPr>
          <w:sz w:val="28"/>
          <w:szCs w:val="28"/>
        </w:rPr>
        <w:tab/>
        <w:t xml:space="preserve">             тел. 20-44-21</w:t>
      </w:r>
    </w:p>
    <w:p w:rsidR="00EB1074" w:rsidRPr="008D026F" w:rsidRDefault="00EB1074" w:rsidP="00EB1074">
      <w:pPr>
        <w:rPr>
          <w:sz w:val="28"/>
          <w:szCs w:val="28"/>
        </w:rPr>
      </w:pPr>
    </w:p>
    <w:p w:rsidR="00EB1074" w:rsidRPr="008D026F" w:rsidRDefault="00EB1074" w:rsidP="00EB1074">
      <w:pPr>
        <w:rPr>
          <w:sz w:val="28"/>
          <w:szCs w:val="28"/>
        </w:rPr>
      </w:pPr>
      <w:r w:rsidRPr="008D026F">
        <w:rPr>
          <w:sz w:val="28"/>
          <w:szCs w:val="28"/>
        </w:rPr>
        <w:tab/>
      </w:r>
      <w:r w:rsidRPr="008D026F">
        <w:rPr>
          <w:sz w:val="28"/>
          <w:szCs w:val="28"/>
        </w:rPr>
        <w:tab/>
      </w:r>
      <w:r w:rsidRPr="008D026F">
        <w:rPr>
          <w:sz w:val="28"/>
          <w:szCs w:val="28"/>
        </w:rPr>
        <w:tab/>
      </w:r>
      <w:r w:rsidRPr="008D026F">
        <w:rPr>
          <w:sz w:val="28"/>
          <w:szCs w:val="28"/>
        </w:rPr>
        <w:tab/>
        <w:t xml:space="preserve">           </w:t>
      </w:r>
    </w:p>
    <w:p w:rsidR="00EB1074" w:rsidRPr="008D026F" w:rsidRDefault="00EB1074" w:rsidP="00EB1074">
      <w:pPr>
        <w:rPr>
          <w:sz w:val="28"/>
          <w:szCs w:val="28"/>
        </w:rPr>
      </w:pPr>
      <w:r w:rsidRPr="008D026F">
        <w:rPr>
          <w:sz w:val="28"/>
          <w:szCs w:val="28"/>
        </w:rPr>
        <w:t xml:space="preserve">                                                                     Керівнику______________________</w:t>
      </w:r>
    </w:p>
    <w:p w:rsidR="00EB1074" w:rsidRPr="008D026F" w:rsidRDefault="00EB1074" w:rsidP="00EB1074">
      <w:pPr>
        <w:rPr>
          <w:sz w:val="28"/>
          <w:szCs w:val="28"/>
        </w:rPr>
      </w:pPr>
    </w:p>
    <w:p w:rsidR="00EB1074" w:rsidRPr="008D026F" w:rsidRDefault="00EB1074" w:rsidP="00EB1074">
      <w:pPr>
        <w:rPr>
          <w:sz w:val="28"/>
          <w:szCs w:val="28"/>
        </w:rPr>
      </w:pPr>
    </w:p>
    <w:p w:rsidR="00EB1074" w:rsidRPr="008D026F" w:rsidRDefault="00EB1074" w:rsidP="00EB1074">
      <w:pPr>
        <w:jc w:val="center"/>
        <w:rPr>
          <w:b/>
          <w:sz w:val="32"/>
          <w:szCs w:val="32"/>
        </w:rPr>
      </w:pPr>
      <w:r w:rsidRPr="008D026F">
        <w:rPr>
          <w:b/>
          <w:sz w:val="32"/>
          <w:szCs w:val="32"/>
        </w:rPr>
        <w:t>Н А Г А Д У В А Н Н Я</w:t>
      </w:r>
    </w:p>
    <w:p w:rsidR="00EB1074" w:rsidRPr="008D026F" w:rsidRDefault="00EB1074" w:rsidP="00EB1074">
      <w:pPr>
        <w:jc w:val="center"/>
        <w:rPr>
          <w:b/>
          <w:sz w:val="36"/>
          <w:szCs w:val="36"/>
        </w:rPr>
      </w:pPr>
    </w:p>
    <w:p w:rsidR="00EB1074" w:rsidRPr="008D026F" w:rsidRDefault="00EB1074" w:rsidP="00EB1074">
      <w:pPr>
        <w:rPr>
          <w:sz w:val="28"/>
          <w:szCs w:val="28"/>
        </w:rPr>
      </w:pPr>
      <w:r w:rsidRPr="008D026F">
        <w:rPr>
          <w:sz w:val="28"/>
          <w:szCs w:val="28"/>
        </w:rPr>
        <w:t>Нагадуємо, що вами затримана відповідь на звернення № ________________</w:t>
      </w:r>
    </w:p>
    <w:p w:rsidR="00EB1074" w:rsidRPr="008D026F" w:rsidRDefault="00EB1074" w:rsidP="00EB1074">
      <w:pPr>
        <w:rPr>
          <w:sz w:val="28"/>
          <w:szCs w:val="28"/>
        </w:rPr>
      </w:pPr>
      <w:r w:rsidRPr="008D026F">
        <w:rPr>
          <w:sz w:val="28"/>
          <w:szCs w:val="28"/>
        </w:rPr>
        <w:t xml:space="preserve">від __________________20___р. </w:t>
      </w:r>
    </w:p>
    <w:p w:rsidR="00EB1074" w:rsidRPr="008D026F" w:rsidRDefault="00EB1074" w:rsidP="00EB1074">
      <w:pPr>
        <w:rPr>
          <w:sz w:val="28"/>
          <w:szCs w:val="28"/>
        </w:rPr>
      </w:pPr>
      <w:r w:rsidRPr="008D026F">
        <w:rPr>
          <w:sz w:val="28"/>
          <w:szCs w:val="28"/>
        </w:rPr>
        <w:t>Термін виконання « _______»___________________20__р.</w:t>
      </w:r>
    </w:p>
    <w:p w:rsidR="00EB1074" w:rsidRPr="008D026F" w:rsidRDefault="00EB1074" w:rsidP="00EB1074">
      <w:pPr>
        <w:rPr>
          <w:sz w:val="28"/>
          <w:szCs w:val="28"/>
        </w:rPr>
      </w:pPr>
    </w:p>
    <w:p w:rsidR="00EB1074" w:rsidRPr="008D026F" w:rsidRDefault="00EB1074" w:rsidP="00EB1074">
      <w:pPr>
        <w:rPr>
          <w:sz w:val="28"/>
          <w:szCs w:val="28"/>
        </w:rPr>
      </w:pPr>
    </w:p>
    <w:p w:rsidR="00EB1074" w:rsidRPr="008D026F" w:rsidRDefault="00EB1074" w:rsidP="00EB1074">
      <w:pPr>
        <w:rPr>
          <w:sz w:val="32"/>
          <w:szCs w:val="32"/>
        </w:rPr>
      </w:pPr>
    </w:p>
    <w:p w:rsidR="00EB1074" w:rsidRPr="008D026F" w:rsidRDefault="00EB1074" w:rsidP="00EB1074">
      <w:pPr>
        <w:rPr>
          <w:sz w:val="32"/>
          <w:szCs w:val="32"/>
        </w:rPr>
      </w:pPr>
    </w:p>
    <w:p w:rsidR="00EB1074" w:rsidRPr="008D026F" w:rsidRDefault="00EB1074" w:rsidP="00EB1074">
      <w:pPr>
        <w:jc w:val="both"/>
        <w:rPr>
          <w:b/>
          <w:sz w:val="28"/>
          <w:szCs w:val="28"/>
        </w:rPr>
      </w:pPr>
      <w:r w:rsidRPr="008D026F">
        <w:rPr>
          <w:b/>
          <w:sz w:val="28"/>
          <w:szCs w:val="28"/>
        </w:rPr>
        <w:t>Начальник відділу по роботі</w:t>
      </w:r>
    </w:p>
    <w:p w:rsidR="00EB1074" w:rsidRPr="008D026F" w:rsidRDefault="00EB1074" w:rsidP="00EB1074">
      <w:pPr>
        <w:jc w:val="both"/>
        <w:rPr>
          <w:sz w:val="28"/>
          <w:szCs w:val="28"/>
        </w:rPr>
      </w:pPr>
      <w:r w:rsidRPr="008D026F">
        <w:rPr>
          <w:b/>
          <w:sz w:val="28"/>
          <w:szCs w:val="28"/>
        </w:rPr>
        <w:t>із зверненнями громадян</w:t>
      </w:r>
      <w:r w:rsidRPr="008D026F">
        <w:rPr>
          <w:sz w:val="28"/>
          <w:szCs w:val="28"/>
        </w:rPr>
        <w:tab/>
      </w:r>
      <w:r w:rsidRPr="008D026F">
        <w:rPr>
          <w:sz w:val="28"/>
          <w:szCs w:val="28"/>
        </w:rPr>
        <w:tab/>
      </w:r>
      <w:r w:rsidRPr="008D026F">
        <w:rPr>
          <w:sz w:val="28"/>
          <w:szCs w:val="28"/>
        </w:rPr>
        <w:tab/>
      </w:r>
      <w:r w:rsidRPr="008D026F">
        <w:rPr>
          <w:sz w:val="28"/>
          <w:szCs w:val="28"/>
        </w:rPr>
        <w:tab/>
      </w:r>
      <w:r w:rsidRPr="008D026F">
        <w:rPr>
          <w:sz w:val="28"/>
          <w:szCs w:val="28"/>
        </w:rPr>
        <w:tab/>
        <w:t xml:space="preserve">             </w:t>
      </w:r>
      <w:r w:rsidRPr="008D026F">
        <w:rPr>
          <w:b/>
          <w:sz w:val="28"/>
          <w:szCs w:val="28"/>
        </w:rPr>
        <w:t>Н.В. Плющова</w:t>
      </w:r>
    </w:p>
    <w:p w:rsidR="00EB1074" w:rsidRPr="008D026F" w:rsidRDefault="00EB1074" w:rsidP="00EB1074"/>
    <w:p w:rsidR="00EB1074" w:rsidRDefault="00EB1074" w:rsidP="00EB1074">
      <w:pPr>
        <w:jc w:val="center"/>
      </w:pPr>
    </w:p>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 w:rsidR="00EB1074" w:rsidRDefault="00EB1074" w:rsidP="00EB1074">
      <w:pPr>
        <w:rPr>
          <w:lang w:val="uk-UA"/>
        </w:rPr>
      </w:pPr>
    </w:p>
    <w:p w:rsidR="002E0080" w:rsidRDefault="002E0080" w:rsidP="00EB1074">
      <w:pPr>
        <w:rPr>
          <w:lang w:val="uk-UA"/>
        </w:rPr>
      </w:pPr>
    </w:p>
    <w:p w:rsidR="002E0080" w:rsidRDefault="002E0080" w:rsidP="00EB1074">
      <w:pPr>
        <w:rPr>
          <w:lang w:val="uk-UA"/>
        </w:rPr>
      </w:pPr>
    </w:p>
    <w:p w:rsidR="002E0080" w:rsidRDefault="002E0080" w:rsidP="00EB1074">
      <w:pPr>
        <w:rPr>
          <w:lang w:val="uk-UA"/>
        </w:rPr>
      </w:pPr>
    </w:p>
    <w:p w:rsidR="00231837" w:rsidRDefault="0056525C" w:rsidP="0056525C">
      <w:pPr>
        <w:rPr>
          <w:sz w:val="28"/>
          <w:szCs w:val="28"/>
          <w:lang w:val="uk-UA"/>
        </w:rPr>
      </w:pPr>
      <w:r>
        <w:rPr>
          <w:lang w:val="uk-UA"/>
        </w:rPr>
        <w:t xml:space="preserve">                                                                                  </w:t>
      </w:r>
      <w:r w:rsidR="00EB1074">
        <w:rPr>
          <w:sz w:val="28"/>
          <w:szCs w:val="28"/>
        </w:rPr>
        <w:t xml:space="preserve">   </w:t>
      </w:r>
      <w:r w:rsidR="0003481B">
        <w:rPr>
          <w:sz w:val="28"/>
          <w:szCs w:val="28"/>
          <w:lang w:val="uk-UA"/>
        </w:rPr>
        <w:t xml:space="preserve">  </w:t>
      </w:r>
    </w:p>
    <w:p w:rsidR="00231837" w:rsidRDefault="00231837" w:rsidP="0056525C">
      <w:pPr>
        <w:rPr>
          <w:sz w:val="28"/>
          <w:szCs w:val="28"/>
          <w:lang w:val="uk-UA"/>
        </w:rPr>
      </w:pPr>
    </w:p>
    <w:p w:rsidR="00EB1074" w:rsidRDefault="00231837" w:rsidP="0056525C">
      <w:pPr>
        <w:rPr>
          <w:sz w:val="28"/>
          <w:szCs w:val="28"/>
          <w:lang w:val="uk-UA"/>
        </w:rPr>
      </w:pPr>
      <w:r>
        <w:rPr>
          <w:sz w:val="28"/>
          <w:szCs w:val="28"/>
          <w:lang w:val="uk-UA"/>
        </w:rPr>
        <w:lastRenderedPageBreak/>
        <w:t xml:space="preserve">                                                                           </w:t>
      </w:r>
      <w:r w:rsidR="0003481B">
        <w:rPr>
          <w:sz w:val="28"/>
          <w:szCs w:val="28"/>
          <w:lang w:val="uk-UA"/>
        </w:rPr>
        <w:t xml:space="preserve">  </w:t>
      </w:r>
      <w:r w:rsidR="00EB1074" w:rsidRPr="00231837">
        <w:rPr>
          <w:sz w:val="28"/>
          <w:szCs w:val="28"/>
          <w:lang w:val="uk-UA"/>
        </w:rPr>
        <w:t xml:space="preserve"> Додаток  </w:t>
      </w:r>
      <w:r w:rsidR="0056525C">
        <w:rPr>
          <w:sz w:val="28"/>
          <w:szCs w:val="28"/>
          <w:lang w:val="uk-UA"/>
        </w:rPr>
        <w:t xml:space="preserve"> </w:t>
      </w:r>
      <w:r w:rsidR="00EB1074" w:rsidRPr="00231837">
        <w:rPr>
          <w:sz w:val="28"/>
          <w:szCs w:val="28"/>
          <w:lang w:val="uk-UA"/>
        </w:rPr>
        <w:t>8</w:t>
      </w:r>
    </w:p>
    <w:p w:rsidR="00231837" w:rsidRDefault="00231837" w:rsidP="0056525C">
      <w:pPr>
        <w:rPr>
          <w:sz w:val="28"/>
          <w:szCs w:val="28"/>
          <w:lang w:val="uk-UA"/>
        </w:rPr>
      </w:pPr>
    </w:p>
    <w:p w:rsidR="00231837" w:rsidRPr="00231837" w:rsidRDefault="00231837" w:rsidP="00231837">
      <w:pPr>
        <w:pStyle w:val="Bodytext20"/>
        <w:shd w:val="clear" w:color="auto" w:fill="auto"/>
        <w:spacing w:after="206" w:line="276" w:lineRule="auto"/>
        <w:jc w:val="center"/>
        <w:rPr>
          <w:sz w:val="18"/>
          <w:szCs w:val="18"/>
        </w:rPr>
      </w:pPr>
      <w:r>
        <w:rPr>
          <w:sz w:val="18"/>
          <w:szCs w:val="18"/>
        </w:rPr>
        <w:t xml:space="preserve">                                                                                  </w:t>
      </w:r>
      <w:r w:rsidRPr="00231837">
        <w:rPr>
          <w:sz w:val="18"/>
          <w:szCs w:val="18"/>
        </w:rPr>
        <w:t xml:space="preserve">до Інструкції з діловодства за зверненнями </w:t>
      </w:r>
      <w:r>
        <w:rPr>
          <w:sz w:val="18"/>
          <w:szCs w:val="18"/>
        </w:rPr>
        <w:t xml:space="preserve">громадян у виконавчому комітеті </w:t>
      </w:r>
      <w:r w:rsidRPr="00231837">
        <w:rPr>
          <w:sz w:val="18"/>
          <w:szCs w:val="18"/>
        </w:rPr>
        <w:t>Павлоградської міської ради</w:t>
      </w:r>
    </w:p>
    <w:p w:rsidR="0056525C" w:rsidRDefault="0056525C" w:rsidP="00231837">
      <w:pPr>
        <w:pStyle w:val="Bodytext20"/>
        <w:shd w:val="clear" w:color="auto" w:fill="auto"/>
        <w:spacing w:line="276" w:lineRule="auto"/>
        <w:jc w:val="center"/>
        <w:rPr>
          <w:sz w:val="28"/>
          <w:szCs w:val="28"/>
        </w:rPr>
      </w:pPr>
      <w:r>
        <w:rPr>
          <w:sz w:val="28"/>
          <w:szCs w:val="28"/>
        </w:rPr>
        <w:t xml:space="preserve">                                                                       </w:t>
      </w:r>
      <w:r w:rsidR="00231837">
        <w:rPr>
          <w:sz w:val="28"/>
          <w:szCs w:val="28"/>
        </w:rPr>
        <w:t xml:space="preserve"> </w:t>
      </w:r>
    </w:p>
    <w:p w:rsidR="00EB1074" w:rsidRPr="00231837" w:rsidRDefault="003D1C46" w:rsidP="00EB1074">
      <w:pPr>
        <w:rPr>
          <w:sz w:val="28"/>
          <w:szCs w:val="28"/>
          <w:lang w:val="uk-UA"/>
        </w:rPr>
      </w:pPr>
      <w:r>
        <w:rPr>
          <w:noProof/>
        </w:rPr>
        <w:pict>
          <v:rect id="_x0000_s1027" style="position:absolute;margin-left:-10.05pt;margin-top:5.2pt;width:500.25pt;height:682.5pt;z-index:251658240">
            <v:textbox>
              <w:txbxContent>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Default="00EB1074" w:rsidP="00EB1074">
                  <w:pPr>
                    <w:rPr>
                      <w:b/>
                      <w:sz w:val="32"/>
                      <w:szCs w:val="32"/>
                      <w:lang w:val="en-US"/>
                    </w:rPr>
                  </w:pPr>
                </w:p>
                <w:p w:rsidR="00EB1074" w:rsidRPr="002D59DD" w:rsidRDefault="00EB1074" w:rsidP="00EB1074">
                  <w:pPr>
                    <w:rPr>
                      <w:b/>
                      <w:sz w:val="32"/>
                      <w:szCs w:val="32"/>
                      <w:lang w:val="en-US"/>
                    </w:rPr>
                  </w:pPr>
                </w:p>
                <w:p w:rsidR="00EB1074" w:rsidRPr="00C04520" w:rsidRDefault="00EB1074" w:rsidP="00EB1074">
                  <w:pPr>
                    <w:rPr>
                      <w:b/>
                      <w:sz w:val="36"/>
                      <w:szCs w:val="36"/>
                    </w:rPr>
                  </w:pPr>
                  <w:r>
                    <w:rPr>
                      <w:b/>
                      <w:sz w:val="36"/>
                      <w:szCs w:val="36"/>
                    </w:rPr>
                    <w:t xml:space="preserve">              </w:t>
                  </w:r>
                  <w:r w:rsidRPr="002D59DD">
                    <w:rPr>
                      <w:b/>
                      <w:sz w:val="36"/>
                      <w:szCs w:val="36"/>
                    </w:rPr>
                    <w:t xml:space="preserve">     </w:t>
                  </w:r>
                  <w:r w:rsidRPr="00C04520">
                    <w:rPr>
                      <w:b/>
                      <w:sz w:val="36"/>
                      <w:szCs w:val="36"/>
                    </w:rPr>
                    <w:t xml:space="preserve">ПАВЛОГРАДСЬКА </w:t>
                  </w:r>
                  <w:r>
                    <w:rPr>
                      <w:b/>
                      <w:sz w:val="36"/>
                      <w:szCs w:val="36"/>
                    </w:rPr>
                    <w:t xml:space="preserve">  </w:t>
                  </w:r>
                  <w:r w:rsidRPr="00C04520">
                    <w:rPr>
                      <w:b/>
                      <w:sz w:val="36"/>
                      <w:szCs w:val="36"/>
                    </w:rPr>
                    <w:t>МІСЬКА</w:t>
                  </w:r>
                  <w:r>
                    <w:rPr>
                      <w:b/>
                      <w:sz w:val="36"/>
                      <w:szCs w:val="36"/>
                    </w:rPr>
                    <w:t xml:space="preserve">  </w:t>
                  </w:r>
                  <w:r w:rsidRPr="00C04520">
                    <w:rPr>
                      <w:b/>
                      <w:sz w:val="36"/>
                      <w:szCs w:val="36"/>
                    </w:rPr>
                    <w:t xml:space="preserve"> РАДА</w:t>
                  </w:r>
                </w:p>
                <w:p w:rsidR="00EB1074" w:rsidRDefault="00EB1074" w:rsidP="00EB1074">
                  <w:pPr>
                    <w:rPr>
                      <w:b/>
                      <w:sz w:val="36"/>
                      <w:szCs w:val="36"/>
                    </w:rPr>
                  </w:pPr>
                  <w:r>
                    <w:rPr>
                      <w:b/>
                      <w:sz w:val="36"/>
                      <w:szCs w:val="36"/>
                    </w:rPr>
                    <w:t xml:space="preserve">                      </w:t>
                  </w:r>
                  <w:r w:rsidRPr="002D59DD">
                    <w:rPr>
                      <w:b/>
                      <w:sz w:val="36"/>
                      <w:szCs w:val="36"/>
                    </w:rPr>
                    <w:t xml:space="preserve">     </w:t>
                  </w:r>
                  <w:r>
                    <w:rPr>
                      <w:b/>
                      <w:sz w:val="36"/>
                      <w:szCs w:val="36"/>
                    </w:rPr>
                    <w:t xml:space="preserve"> </w:t>
                  </w:r>
                  <w:r w:rsidRPr="00C04520">
                    <w:rPr>
                      <w:b/>
                      <w:sz w:val="36"/>
                      <w:szCs w:val="36"/>
                    </w:rPr>
                    <w:t xml:space="preserve">ВИКОНАВЧИЙ </w:t>
                  </w:r>
                  <w:r>
                    <w:rPr>
                      <w:b/>
                      <w:sz w:val="36"/>
                      <w:szCs w:val="36"/>
                    </w:rPr>
                    <w:t xml:space="preserve">  </w:t>
                  </w:r>
                  <w:r w:rsidRPr="00C04520">
                    <w:rPr>
                      <w:b/>
                      <w:sz w:val="36"/>
                      <w:szCs w:val="36"/>
                    </w:rPr>
                    <w:t>КОМІТЕТ</w:t>
                  </w:r>
                </w:p>
                <w:p w:rsidR="00EB1074" w:rsidRDefault="00EB1074" w:rsidP="00EB1074">
                  <w:pPr>
                    <w:rPr>
                      <w:b/>
                      <w:sz w:val="36"/>
                      <w:szCs w:val="36"/>
                    </w:rPr>
                  </w:pPr>
                </w:p>
                <w:p w:rsidR="00EB1074" w:rsidRDefault="00EB1074" w:rsidP="00EB1074">
                  <w:pPr>
                    <w:rPr>
                      <w:b/>
                      <w:sz w:val="44"/>
                      <w:szCs w:val="44"/>
                    </w:rPr>
                  </w:pPr>
                  <w:r w:rsidRPr="004A35FA">
                    <w:rPr>
                      <w:b/>
                      <w:sz w:val="44"/>
                      <w:szCs w:val="44"/>
                    </w:rPr>
                    <w:t xml:space="preserve">                 </w:t>
                  </w:r>
                  <w:r>
                    <w:rPr>
                      <w:b/>
                      <w:sz w:val="44"/>
                      <w:szCs w:val="44"/>
                    </w:rPr>
                    <w:t xml:space="preserve">  </w:t>
                  </w:r>
                  <w:r w:rsidRPr="002D59DD">
                    <w:rPr>
                      <w:b/>
                      <w:sz w:val="44"/>
                      <w:szCs w:val="44"/>
                    </w:rPr>
                    <w:t xml:space="preserve">     </w:t>
                  </w:r>
                  <w:r>
                    <w:rPr>
                      <w:b/>
                      <w:sz w:val="44"/>
                      <w:szCs w:val="44"/>
                    </w:rPr>
                    <w:t>СПРАВА № _______</w:t>
                  </w:r>
                </w:p>
                <w:p w:rsidR="00EB1074" w:rsidRDefault="00EB1074" w:rsidP="00EB1074">
                  <w:pPr>
                    <w:rPr>
                      <w:b/>
                      <w:sz w:val="44"/>
                      <w:szCs w:val="44"/>
                    </w:rPr>
                  </w:pPr>
                </w:p>
                <w:p w:rsidR="00EB1074" w:rsidRDefault="00EB1074" w:rsidP="00EB1074">
                  <w:pPr>
                    <w:rPr>
                      <w:b/>
                      <w:sz w:val="44"/>
                      <w:szCs w:val="44"/>
                    </w:rPr>
                  </w:pPr>
                  <w:r>
                    <w:rPr>
                      <w:b/>
                      <w:sz w:val="44"/>
                      <w:szCs w:val="44"/>
                    </w:rPr>
                    <w:tab/>
                    <w:t xml:space="preserve">   </w:t>
                  </w:r>
                  <w:r w:rsidRPr="00D41399">
                    <w:rPr>
                      <w:b/>
                      <w:sz w:val="44"/>
                      <w:szCs w:val="44"/>
                    </w:rPr>
                    <w:t xml:space="preserve">     </w:t>
                  </w:r>
                  <w:r>
                    <w:rPr>
                      <w:b/>
                      <w:sz w:val="44"/>
                      <w:szCs w:val="44"/>
                    </w:rPr>
                    <w:t xml:space="preserve">   ____________________________</w:t>
                  </w:r>
                </w:p>
                <w:p w:rsidR="00EB1074" w:rsidRDefault="00EB1074" w:rsidP="00EB1074">
                  <w:pPr>
                    <w:rPr>
                      <w:b/>
                      <w:sz w:val="44"/>
                      <w:szCs w:val="44"/>
                    </w:rPr>
                  </w:pPr>
                  <w:r>
                    <w:rPr>
                      <w:b/>
                      <w:sz w:val="44"/>
                      <w:szCs w:val="44"/>
                    </w:rPr>
                    <w:t xml:space="preserve">          </w:t>
                  </w:r>
                  <w:r w:rsidRPr="00D41399">
                    <w:rPr>
                      <w:b/>
                      <w:sz w:val="44"/>
                      <w:szCs w:val="44"/>
                    </w:rPr>
                    <w:t xml:space="preserve">     </w:t>
                  </w:r>
                  <w:r>
                    <w:rPr>
                      <w:b/>
                      <w:sz w:val="44"/>
                      <w:szCs w:val="44"/>
                    </w:rPr>
                    <w:t xml:space="preserve">  ____________________________</w:t>
                  </w:r>
                </w:p>
                <w:p w:rsidR="00EB1074" w:rsidRDefault="00EB1074" w:rsidP="00EB1074">
                  <w:pPr>
                    <w:rPr>
                      <w:b/>
                      <w:sz w:val="44"/>
                      <w:szCs w:val="44"/>
                    </w:rPr>
                  </w:pPr>
                </w:p>
                <w:p w:rsidR="00EB1074" w:rsidRDefault="00EB1074" w:rsidP="00EB1074">
                  <w:pPr>
                    <w:rPr>
                      <w:sz w:val="32"/>
                      <w:szCs w:val="32"/>
                    </w:rPr>
                  </w:pPr>
                  <w:r>
                    <w:rPr>
                      <w:sz w:val="32"/>
                      <w:szCs w:val="32"/>
                    </w:rPr>
                    <w:t xml:space="preserve">                                                         </w:t>
                  </w:r>
                  <w:r w:rsidRPr="00D41399">
                    <w:rPr>
                      <w:sz w:val="32"/>
                      <w:szCs w:val="32"/>
                    </w:rPr>
                    <w:t xml:space="preserve">     </w:t>
                  </w:r>
                  <w:r>
                    <w:rPr>
                      <w:sz w:val="32"/>
                      <w:szCs w:val="32"/>
                    </w:rPr>
                    <w:t xml:space="preserve">               н</w:t>
                  </w:r>
                  <w:r w:rsidRPr="004A35FA">
                    <w:rPr>
                      <w:sz w:val="32"/>
                      <w:szCs w:val="32"/>
                    </w:rPr>
                    <w:t>а ____ арк.</w:t>
                  </w:r>
                </w:p>
                <w:p w:rsidR="00EB1074" w:rsidRDefault="00EB1074" w:rsidP="00EB1074">
                  <w:pPr>
                    <w:rPr>
                      <w:sz w:val="32"/>
                      <w:szCs w:val="32"/>
                    </w:rPr>
                  </w:pPr>
                </w:p>
                <w:p w:rsidR="00EB1074" w:rsidRPr="004A35FA" w:rsidRDefault="00EB1074" w:rsidP="00EB1074">
                  <w:pPr>
                    <w:rPr>
                      <w:b/>
                      <w:sz w:val="32"/>
                      <w:szCs w:val="32"/>
                    </w:rPr>
                  </w:pPr>
                  <w:r>
                    <w:rPr>
                      <w:b/>
                      <w:sz w:val="32"/>
                      <w:szCs w:val="32"/>
                    </w:rPr>
                    <w:t xml:space="preserve">                </w:t>
                  </w:r>
                  <w:r w:rsidRPr="00D41399">
                    <w:rPr>
                      <w:b/>
                      <w:sz w:val="32"/>
                      <w:szCs w:val="32"/>
                    </w:rPr>
                    <w:t xml:space="preserve">     </w:t>
                  </w:r>
                  <w:r w:rsidRPr="004A35FA">
                    <w:rPr>
                      <w:b/>
                      <w:sz w:val="32"/>
                      <w:szCs w:val="32"/>
                    </w:rPr>
                    <w:t>Розпочато ___________ 2019 р.</w:t>
                  </w:r>
                </w:p>
                <w:p w:rsidR="00EB1074" w:rsidRPr="004A35FA" w:rsidRDefault="00EB1074" w:rsidP="00EB1074">
                  <w:pPr>
                    <w:rPr>
                      <w:b/>
                      <w:sz w:val="32"/>
                      <w:szCs w:val="32"/>
                    </w:rPr>
                  </w:pPr>
                  <w:r>
                    <w:rPr>
                      <w:b/>
                      <w:sz w:val="32"/>
                      <w:szCs w:val="32"/>
                    </w:rPr>
                    <w:t xml:space="preserve">           </w:t>
                  </w:r>
                  <w:r w:rsidRPr="00D41399">
                    <w:rPr>
                      <w:b/>
                      <w:sz w:val="32"/>
                      <w:szCs w:val="32"/>
                    </w:rPr>
                    <w:t xml:space="preserve">     </w:t>
                  </w:r>
                  <w:r>
                    <w:rPr>
                      <w:b/>
                      <w:sz w:val="32"/>
                      <w:szCs w:val="32"/>
                    </w:rPr>
                    <w:t xml:space="preserve">     </w:t>
                  </w:r>
                  <w:r w:rsidRPr="004A35FA">
                    <w:rPr>
                      <w:b/>
                      <w:sz w:val="32"/>
                      <w:szCs w:val="32"/>
                    </w:rPr>
                    <w:t>Закінчено ___________ 2019 р.</w:t>
                  </w:r>
                </w:p>
                <w:p w:rsidR="00EB1074" w:rsidRPr="002D59DD" w:rsidRDefault="00EB1074" w:rsidP="00EB1074"/>
              </w:txbxContent>
            </v:textbox>
          </v:rect>
        </w:pict>
      </w: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Pr="00231837" w:rsidRDefault="00EB1074" w:rsidP="00EB1074">
      <w:pPr>
        <w:rPr>
          <w:lang w:val="uk-UA"/>
        </w:rPr>
      </w:pPr>
    </w:p>
    <w:p w:rsidR="00EB1074" w:rsidRDefault="00EB1074" w:rsidP="00931162">
      <w:pPr>
        <w:rPr>
          <w:sz w:val="28"/>
          <w:szCs w:val="28"/>
          <w:lang w:val="uk-UA"/>
        </w:rPr>
      </w:pPr>
    </w:p>
    <w:p w:rsidR="00EB1074" w:rsidRDefault="00EB1074" w:rsidP="00931162">
      <w:pPr>
        <w:rPr>
          <w:sz w:val="28"/>
          <w:szCs w:val="28"/>
          <w:lang w:val="uk-UA"/>
        </w:rPr>
      </w:pPr>
    </w:p>
    <w:p w:rsidR="00EB1074" w:rsidRDefault="00EB1074" w:rsidP="00931162">
      <w:pPr>
        <w:rPr>
          <w:sz w:val="28"/>
          <w:szCs w:val="28"/>
          <w:lang w:val="uk-UA"/>
        </w:rPr>
      </w:pPr>
    </w:p>
    <w:p w:rsidR="00931162" w:rsidRDefault="00931162" w:rsidP="00931162">
      <w:pPr>
        <w:rPr>
          <w:sz w:val="28"/>
          <w:szCs w:val="28"/>
          <w:lang w:val="uk-UA"/>
        </w:rPr>
      </w:pPr>
      <w:r>
        <w:rPr>
          <w:sz w:val="28"/>
          <w:szCs w:val="28"/>
          <w:lang w:val="uk-UA"/>
        </w:rPr>
        <w:t xml:space="preserve">        </w:t>
      </w:r>
    </w:p>
    <w:p w:rsidR="00931162" w:rsidRPr="00E9333A" w:rsidRDefault="00931162" w:rsidP="00931162">
      <w:pPr>
        <w:ind w:right="127"/>
        <w:jc w:val="both"/>
        <w:rPr>
          <w:sz w:val="28"/>
          <w:lang w:val="uk-UA"/>
        </w:rPr>
      </w:pPr>
    </w:p>
    <w:sectPr w:rsidR="00931162" w:rsidRPr="00E9333A" w:rsidSect="00F579A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C46" w:rsidRDefault="003D1C46" w:rsidP="00231837">
      <w:r>
        <w:separator/>
      </w:r>
    </w:p>
  </w:endnote>
  <w:endnote w:type="continuationSeparator" w:id="0">
    <w:p w:rsidR="003D1C46" w:rsidRDefault="003D1C46" w:rsidP="0023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C46" w:rsidRDefault="003D1C46" w:rsidP="00231837">
      <w:r>
        <w:separator/>
      </w:r>
    </w:p>
  </w:footnote>
  <w:footnote w:type="continuationSeparator" w:id="0">
    <w:p w:rsidR="003D1C46" w:rsidRDefault="003D1C46" w:rsidP="00231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A1A1E"/>
    <w:multiLevelType w:val="multilevel"/>
    <w:tmpl w:val="89D8CD9A"/>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D951C3A"/>
    <w:multiLevelType w:val="multilevel"/>
    <w:tmpl w:val="36AE1E0A"/>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31162"/>
    <w:rsid w:val="000106BB"/>
    <w:rsid w:val="00025E80"/>
    <w:rsid w:val="0003481B"/>
    <w:rsid w:val="00052D7D"/>
    <w:rsid w:val="000E3D9C"/>
    <w:rsid w:val="001751C2"/>
    <w:rsid w:val="001A0DCC"/>
    <w:rsid w:val="00231837"/>
    <w:rsid w:val="002A4840"/>
    <w:rsid w:val="002E0080"/>
    <w:rsid w:val="00300C89"/>
    <w:rsid w:val="003D1C46"/>
    <w:rsid w:val="004B7A12"/>
    <w:rsid w:val="005051D2"/>
    <w:rsid w:val="00514273"/>
    <w:rsid w:val="00554713"/>
    <w:rsid w:val="0056525C"/>
    <w:rsid w:val="005C57D8"/>
    <w:rsid w:val="006B04D7"/>
    <w:rsid w:val="006D23E0"/>
    <w:rsid w:val="00755690"/>
    <w:rsid w:val="007603FD"/>
    <w:rsid w:val="007C4554"/>
    <w:rsid w:val="0082098F"/>
    <w:rsid w:val="00931162"/>
    <w:rsid w:val="00AE4146"/>
    <w:rsid w:val="00BD095E"/>
    <w:rsid w:val="00BF78AE"/>
    <w:rsid w:val="00C803E6"/>
    <w:rsid w:val="00CB6F76"/>
    <w:rsid w:val="00D3736E"/>
    <w:rsid w:val="00D540F5"/>
    <w:rsid w:val="00DF36AB"/>
    <w:rsid w:val="00E734E9"/>
    <w:rsid w:val="00E9333A"/>
    <w:rsid w:val="00E954A6"/>
    <w:rsid w:val="00EA5928"/>
    <w:rsid w:val="00EB1074"/>
    <w:rsid w:val="00ED6E69"/>
    <w:rsid w:val="00F07F77"/>
    <w:rsid w:val="00F579A5"/>
    <w:rsid w:val="00F90777"/>
    <w:rsid w:val="00FE4BD5"/>
    <w:rsid w:val="00FF7B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833DB2A-3BA3-48A1-9D70-5AE5674F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16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31162"/>
    <w:pPr>
      <w:suppressAutoHyphens/>
    </w:pPr>
    <w:rPr>
      <w:szCs w:val="20"/>
      <w:lang w:val="uk-UA" w:eastAsia="ar-SA"/>
    </w:rPr>
  </w:style>
  <w:style w:type="character" w:customStyle="1" w:styleId="a4">
    <w:name w:val="Основной текст Знак"/>
    <w:basedOn w:val="a0"/>
    <w:link w:val="a3"/>
    <w:semiHidden/>
    <w:rsid w:val="00931162"/>
    <w:rPr>
      <w:rFonts w:ascii="Times New Roman" w:eastAsia="Times New Roman" w:hAnsi="Times New Roman" w:cs="Times New Roman"/>
      <w:sz w:val="24"/>
      <w:szCs w:val="20"/>
      <w:lang w:eastAsia="ar-SA"/>
    </w:rPr>
  </w:style>
  <w:style w:type="paragraph" w:styleId="a5">
    <w:name w:val="List Paragraph"/>
    <w:basedOn w:val="a"/>
    <w:uiPriority w:val="34"/>
    <w:qFormat/>
    <w:rsid w:val="00931162"/>
    <w:pPr>
      <w:ind w:left="720"/>
      <w:contextualSpacing/>
    </w:pPr>
  </w:style>
  <w:style w:type="character" w:customStyle="1" w:styleId="Bodytext2">
    <w:name w:val="Body text (2)_"/>
    <w:basedOn w:val="a0"/>
    <w:link w:val="Bodytext20"/>
    <w:rsid w:val="00EB1074"/>
    <w:rPr>
      <w:rFonts w:ascii="Times New Roman" w:eastAsia="Times New Roman" w:hAnsi="Times New Roman" w:cs="Times New Roman"/>
      <w:sz w:val="19"/>
      <w:szCs w:val="19"/>
      <w:shd w:val="clear" w:color="auto" w:fill="FFFFFF"/>
    </w:rPr>
  </w:style>
  <w:style w:type="paragraph" w:customStyle="1" w:styleId="Bodytext20">
    <w:name w:val="Body text (2)"/>
    <w:basedOn w:val="a"/>
    <w:link w:val="Bodytext2"/>
    <w:rsid w:val="00EB1074"/>
    <w:pPr>
      <w:widowControl w:val="0"/>
      <w:shd w:val="clear" w:color="auto" w:fill="FFFFFF"/>
      <w:spacing w:line="124" w:lineRule="exact"/>
    </w:pPr>
    <w:rPr>
      <w:sz w:val="19"/>
      <w:szCs w:val="19"/>
      <w:lang w:val="uk-UA" w:eastAsia="en-US"/>
    </w:rPr>
  </w:style>
  <w:style w:type="character" w:customStyle="1" w:styleId="Bodytext2Exact">
    <w:name w:val="Body text (2) Exact"/>
    <w:basedOn w:val="a0"/>
    <w:rsid w:val="00EB1074"/>
    <w:rPr>
      <w:rFonts w:ascii="Times New Roman" w:eastAsia="Times New Roman" w:hAnsi="Times New Roman" w:cs="Times New Roman"/>
      <w:b w:val="0"/>
      <w:bCs w:val="0"/>
      <w:i w:val="0"/>
      <w:iCs w:val="0"/>
      <w:smallCaps w:val="0"/>
      <w:strike w:val="0"/>
      <w:sz w:val="19"/>
      <w:szCs w:val="19"/>
      <w:u w:val="none"/>
    </w:rPr>
  </w:style>
  <w:style w:type="table" w:styleId="a6">
    <w:name w:val="Table Grid"/>
    <w:basedOn w:val="a1"/>
    <w:uiPriority w:val="59"/>
    <w:rsid w:val="00EB1074"/>
    <w:pPr>
      <w:spacing w:after="0" w:line="240" w:lineRule="auto"/>
    </w:pPr>
    <w:rPr>
      <w:rFonts w:eastAsiaTheme="minorEastAsia"/>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B1074"/>
    <w:rPr>
      <w:rFonts w:ascii="Tahoma" w:hAnsi="Tahoma" w:cs="Tahoma"/>
      <w:sz w:val="16"/>
      <w:szCs w:val="16"/>
    </w:rPr>
  </w:style>
  <w:style w:type="character" w:customStyle="1" w:styleId="a8">
    <w:name w:val="Текст выноски Знак"/>
    <w:basedOn w:val="a0"/>
    <w:link w:val="a7"/>
    <w:uiPriority w:val="99"/>
    <w:semiHidden/>
    <w:rsid w:val="00EB1074"/>
    <w:rPr>
      <w:rFonts w:ascii="Tahoma" w:eastAsia="Times New Roman" w:hAnsi="Tahoma" w:cs="Tahoma"/>
      <w:sz w:val="16"/>
      <w:szCs w:val="16"/>
      <w:lang w:val="ru-RU" w:eastAsia="ru-RU"/>
    </w:rPr>
  </w:style>
  <w:style w:type="paragraph" w:styleId="a9">
    <w:name w:val="header"/>
    <w:basedOn w:val="a"/>
    <w:link w:val="aa"/>
    <w:uiPriority w:val="99"/>
    <w:semiHidden/>
    <w:unhideWhenUsed/>
    <w:rsid w:val="00231837"/>
    <w:pPr>
      <w:tabs>
        <w:tab w:val="center" w:pos="4819"/>
        <w:tab w:val="right" w:pos="9639"/>
      </w:tabs>
    </w:pPr>
  </w:style>
  <w:style w:type="character" w:customStyle="1" w:styleId="aa">
    <w:name w:val="Верхний колонтитул Знак"/>
    <w:basedOn w:val="a0"/>
    <w:link w:val="a9"/>
    <w:uiPriority w:val="99"/>
    <w:semiHidden/>
    <w:rsid w:val="00231837"/>
    <w:rPr>
      <w:rFonts w:ascii="Times New Roman" w:eastAsia="Times New Roman" w:hAnsi="Times New Roman" w:cs="Times New Roman"/>
      <w:sz w:val="24"/>
      <w:szCs w:val="24"/>
      <w:lang w:val="ru-RU" w:eastAsia="ru-RU"/>
    </w:rPr>
  </w:style>
  <w:style w:type="paragraph" w:styleId="ab">
    <w:name w:val="footer"/>
    <w:basedOn w:val="a"/>
    <w:link w:val="ac"/>
    <w:uiPriority w:val="99"/>
    <w:semiHidden/>
    <w:unhideWhenUsed/>
    <w:rsid w:val="00231837"/>
    <w:pPr>
      <w:tabs>
        <w:tab w:val="center" w:pos="4819"/>
        <w:tab w:val="right" w:pos="9639"/>
      </w:tabs>
    </w:pPr>
  </w:style>
  <w:style w:type="character" w:customStyle="1" w:styleId="ac">
    <w:name w:val="Нижний колонтитул Знак"/>
    <w:basedOn w:val="a0"/>
    <w:link w:val="ab"/>
    <w:uiPriority w:val="99"/>
    <w:semiHidden/>
    <w:rsid w:val="0023183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13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90CD3-DD84-4637-A7B3-D840CB64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15</Pages>
  <Words>3201</Words>
  <Characters>18249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zvern1</dc:creator>
  <cp:keywords/>
  <dc:description/>
  <cp:lastModifiedBy>Олена Сошникова</cp:lastModifiedBy>
  <cp:revision>30</cp:revision>
  <cp:lastPrinted>2019-06-10T13:32:00Z</cp:lastPrinted>
  <dcterms:created xsi:type="dcterms:W3CDTF">2019-05-17T08:40:00Z</dcterms:created>
  <dcterms:modified xsi:type="dcterms:W3CDTF">2019-06-18T08:48:00Z</dcterms:modified>
</cp:coreProperties>
</file>